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59" w:rsidRPr="00B43C27" w:rsidRDefault="00233859" w:rsidP="003C4310">
      <w:pPr>
        <w:jc w:val="center"/>
        <w:rPr>
          <w:b/>
          <w:sz w:val="28"/>
          <w:szCs w:val="28"/>
        </w:rPr>
      </w:pPr>
      <w:r w:rsidRPr="00B43C27">
        <w:rPr>
          <w:b/>
          <w:sz w:val="28"/>
          <w:szCs w:val="28"/>
        </w:rPr>
        <w:t>Об общении защитника</w:t>
      </w:r>
    </w:p>
    <w:p w:rsidR="00233859" w:rsidRPr="00B43C27" w:rsidRDefault="00233859" w:rsidP="003C4310">
      <w:pPr>
        <w:jc w:val="center"/>
        <w:rPr>
          <w:b/>
          <w:sz w:val="28"/>
          <w:szCs w:val="28"/>
        </w:rPr>
      </w:pPr>
      <w:r w:rsidRPr="00B43C27">
        <w:rPr>
          <w:b/>
          <w:sz w:val="28"/>
          <w:szCs w:val="28"/>
        </w:rPr>
        <w:t>с обвиняем</w:t>
      </w:r>
      <w:bookmarkStart w:id="0" w:name="_GoBack"/>
      <w:bookmarkEnd w:id="0"/>
      <w:r w:rsidRPr="00B43C27">
        <w:rPr>
          <w:b/>
          <w:sz w:val="28"/>
          <w:szCs w:val="28"/>
        </w:rPr>
        <w:t>ым (подозреваемым)</w:t>
      </w:r>
    </w:p>
    <w:p w:rsidR="00233859" w:rsidRDefault="00233859" w:rsidP="00233859">
      <w:pPr>
        <w:rPr>
          <w:sz w:val="28"/>
          <w:szCs w:val="28"/>
        </w:rPr>
      </w:pPr>
    </w:p>
    <w:p w:rsidR="003C4310" w:rsidRPr="00B43C27" w:rsidRDefault="003C4310" w:rsidP="00233859">
      <w:pPr>
        <w:rPr>
          <w:sz w:val="28"/>
          <w:szCs w:val="28"/>
        </w:rPr>
      </w:pP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Адвокат, принявший поручение на защиту в стадии предварительного следствия в порядке назначения или по соглашению, не только вправе,         но и обязан использовать предоставленные законом полномочия                   для соблюдения прав обвиняемого.</w:t>
      </w:r>
    </w:p>
    <w:p w:rsidR="00233859" w:rsidRDefault="00233859" w:rsidP="00233859">
      <w:pPr>
        <w:jc w:val="both"/>
        <w:rPr>
          <w:sz w:val="28"/>
          <w:szCs w:val="28"/>
        </w:rPr>
      </w:pP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вступлении в дело по назначению целесообразно:</w:t>
      </w: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возможность подзащитному записать координаты адвоката  </w:t>
      </w: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Ф.И.О., адрес адвокатского образования, телефон);</w:t>
      </w: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разъяснить право иметь свидание с адвокатом наедине и конфиденциально </w:t>
      </w: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 допроса;</w:t>
      </w: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разъяснить обвиняемому его иные процессуальные права в </w:t>
      </w:r>
      <w:proofErr w:type="gramStart"/>
      <w:r>
        <w:rPr>
          <w:sz w:val="28"/>
          <w:szCs w:val="28"/>
        </w:rPr>
        <w:t>доступной</w:t>
      </w:r>
      <w:proofErr w:type="gramEnd"/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форме;</w:t>
      </w: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выяснить, имеются ли претензии к оперативно-следственным органам и, </w:t>
      </w:r>
    </w:p>
    <w:p w:rsidR="00233859" w:rsidRDefault="00233859" w:rsidP="0023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таковые будут заявлены, процессуально отразить их в материалах дела.</w:t>
      </w:r>
    </w:p>
    <w:p w:rsidR="00233859" w:rsidRDefault="00233859" w:rsidP="00233859">
      <w:pPr>
        <w:jc w:val="both"/>
        <w:rPr>
          <w:sz w:val="28"/>
          <w:szCs w:val="28"/>
        </w:rPr>
      </w:pPr>
    </w:p>
    <w:p w:rsidR="00662F9D" w:rsidRDefault="00662F9D"/>
    <w:sectPr w:rsidR="00662F9D" w:rsidSect="001C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B30DB"/>
    <w:rsid w:val="001C136A"/>
    <w:rsid w:val="00233859"/>
    <w:rsid w:val="003C4310"/>
    <w:rsid w:val="00662F9D"/>
    <w:rsid w:val="00B43C27"/>
    <w:rsid w:val="00DB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sekret</cp:lastModifiedBy>
  <cp:revision>6</cp:revision>
  <dcterms:created xsi:type="dcterms:W3CDTF">2011-02-23T11:37:00Z</dcterms:created>
  <dcterms:modified xsi:type="dcterms:W3CDTF">2011-03-10T11:10:00Z</dcterms:modified>
</cp:coreProperties>
</file>