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8A" w:rsidRPr="00607D92" w:rsidRDefault="008E168A" w:rsidP="00607D92">
      <w:pPr>
        <w:jc w:val="center"/>
        <w:rPr>
          <w:b/>
          <w:bCs/>
          <w:sz w:val="28"/>
        </w:rPr>
      </w:pPr>
      <w:r w:rsidRPr="00607D92">
        <w:rPr>
          <w:b/>
          <w:bCs/>
          <w:sz w:val="28"/>
        </w:rPr>
        <w:t>О поведении адвоката-защитника при отказе от него.</w:t>
      </w:r>
    </w:p>
    <w:p w:rsidR="008E168A" w:rsidRDefault="008E168A" w:rsidP="008E168A">
      <w:pPr>
        <w:jc w:val="both"/>
        <w:rPr>
          <w:sz w:val="28"/>
        </w:rPr>
      </w:pPr>
    </w:p>
    <w:p w:rsidR="00607D92" w:rsidRDefault="00607D92" w:rsidP="008E168A">
      <w:pPr>
        <w:jc w:val="both"/>
        <w:rPr>
          <w:sz w:val="28"/>
        </w:rPr>
      </w:pPr>
    </w:p>
    <w:p w:rsidR="008E168A" w:rsidRDefault="008E168A" w:rsidP="008E168A">
      <w:pPr>
        <w:jc w:val="both"/>
        <w:rPr>
          <w:sz w:val="28"/>
        </w:rPr>
      </w:pPr>
      <w:r>
        <w:rPr>
          <w:sz w:val="28"/>
        </w:rPr>
        <w:t xml:space="preserve">     В уголовных делах нередки случаи отказа обвиняемых, не признающих себя виновными, от защитника, мотивированные расхождением в позициях. Адвокат, подтверждающий такое расхождение при высказывании своего отношения к заявленному ему отводу, нарушает требования Закона «Об адвокатской деятельности и адвокатуре в РФ» и Кодекса профессиональной этики адвоката, которые воспрещают адвокату занимать по делу позицию вопреки воле доверителя и делать публичные заявления о доказанности вины подзащитного, если тот её отрицает. По сути, такое заявление означает отказ от принятой на себя защиты. В вышеописанной ситуации адвокату следует поддерживать заявленный ему отвод, обращая внимание следователя и суда на то, что полноценная защита возможна лишь тогда, когда обвиняемый доверяет адвокату и отсутствие доверия должно повлечь удовлетворение отказа от защитника.   </w:t>
      </w:r>
    </w:p>
    <w:p w:rsidR="008E168A" w:rsidRDefault="008E168A" w:rsidP="008E168A">
      <w:pPr>
        <w:jc w:val="both"/>
        <w:rPr>
          <w:sz w:val="28"/>
        </w:rPr>
      </w:pPr>
    </w:p>
    <w:p w:rsidR="008E168A" w:rsidRDefault="008E168A" w:rsidP="008E168A">
      <w:pPr>
        <w:jc w:val="both"/>
        <w:rPr>
          <w:sz w:val="28"/>
        </w:rPr>
      </w:pPr>
    </w:p>
    <w:p w:rsidR="0097589C" w:rsidRDefault="0097589C">
      <w:bookmarkStart w:id="0" w:name="_GoBack"/>
      <w:bookmarkEnd w:id="0"/>
    </w:p>
    <w:sectPr w:rsidR="0097589C" w:rsidSect="009B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5414D"/>
    <w:rsid w:val="00607D92"/>
    <w:rsid w:val="0075414D"/>
    <w:rsid w:val="008E168A"/>
    <w:rsid w:val="0097589C"/>
    <w:rsid w:val="009B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</cp:lastModifiedBy>
  <cp:revision>5</cp:revision>
  <dcterms:created xsi:type="dcterms:W3CDTF">2011-02-23T11:53:00Z</dcterms:created>
  <dcterms:modified xsi:type="dcterms:W3CDTF">2011-03-10T11:12:00Z</dcterms:modified>
</cp:coreProperties>
</file>