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826" w:rsidRPr="001D1826" w:rsidRDefault="001D1826" w:rsidP="001D1826">
      <w:pPr>
        <w:shd w:val="clear" w:color="auto" w:fill="FFFFFF"/>
        <w:spacing w:before="120" w:after="216" w:line="255" w:lineRule="atLeast"/>
        <w:jc w:val="center"/>
        <w:rPr>
          <w:rFonts w:ascii="Arial" w:eastAsia="Calibri" w:hAnsi="Arial" w:cs="Arial"/>
          <w:b/>
          <w:color w:val="000000"/>
          <w:sz w:val="24"/>
          <w:szCs w:val="24"/>
          <w:lang w:eastAsia="ru-RU"/>
        </w:rPr>
      </w:pPr>
      <w:r w:rsidRPr="001D1826">
        <w:rPr>
          <w:rFonts w:ascii="Arial" w:eastAsia="Calibri" w:hAnsi="Arial" w:cs="Arial"/>
          <w:b/>
          <w:color w:val="000000"/>
          <w:sz w:val="24"/>
          <w:szCs w:val="24"/>
          <w:lang w:eastAsia="ru-RU"/>
        </w:rPr>
        <w:t xml:space="preserve">П Р О Ф Е С </w:t>
      </w:r>
      <w:proofErr w:type="spellStart"/>
      <w:proofErr w:type="gramStart"/>
      <w:r w:rsidRPr="001D1826">
        <w:rPr>
          <w:rFonts w:ascii="Arial" w:eastAsia="Calibri" w:hAnsi="Arial" w:cs="Arial"/>
          <w:b/>
          <w:color w:val="000000"/>
          <w:sz w:val="24"/>
          <w:szCs w:val="24"/>
          <w:lang w:eastAsia="ru-RU"/>
        </w:rPr>
        <w:t>С</w:t>
      </w:r>
      <w:proofErr w:type="spellEnd"/>
      <w:proofErr w:type="gramEnd"/>
      <w:r w:rsidRPr="001D1826">
        <w:rPr>
          <w:rFonts w:ascii="Arial" w:eastAsia="Calibri" w:hAnsi="Arial" w:cs="Arial"/>
          <w:b/>
          <w:color w:val="000000"/>
          <w:sz w:val="24"/>
          <w:szCs w:val="24"/>
          <w:lang w:eastAsia="ru-RU"/>
        </w:rPr>
        <w:t xml:space="preserve"> И О Н А Л Ь Н Ы Й    С Т А Н Д А Р Т</w:t>
      </w:r>
    </w:p>
    <w:p w:rsidR="001D1826" w:rsidRPr="001D1826" w:rsidRDefault="001D1826" w:rsidP="001D1826">
      <w:pPr>
        <w:shd w:val="clear" w:color="auto" w:fill="FFFFFF"/>
        <w:spacing w:before="120" w:after="216" w:line="255" w:lineRule="atLeast"/>
        <w:jc w:val="center"/>
        <w:rPr>
          <w:rFonts w:ascii="Arial" w:eastAsia="Calibri" w:hAnsi="Arial" w:cs="Arial"/>
          <w:b/>
          <w:color w:val="000000"/>
          <w:sz w:val="24"/>
          <w:szCs w:val="24"/>
          <w:lang w:eastAsia="ru-RU"/>
        </w:rPr>
      </w:pPr>
      <w:r w:rsidRPr="001D1826">
        <w:rPr>
          <w:rFonts w:ascii="Arial" w:eastAsia="Calibri" w:hAnsi="Arial" w:cs="Arial"/>
          <w:b/>
          <w:color w:val="000000"/>
          <w:sz w:val="24"/>
          <w:szCs w:val="24"/>
          <w:lang w:eastAsia="ru-RU"/>
        </w:rPr>
        <w:t>"Требования к размещению адвокатских образований"</w:t>
      </w:r>
    </w:p>
    <w:p w:rsidR="001D1826" w:rsidRPr="001D1826" w:rsidRDefault="001D1826" w:rsidP="001D1826">
      <w:pPr>
        <w:shd w:val="clear" w:color="auto" w:fill="FFFFFF"/>
        <w:spacing w:before="120" w:after="216" w:line="255" w:lineRule="atLeast"/>
        <w:rPr>
          <w:rFonts w:ascii="Arial" w:eastAsia="Calibri" w:hAnsi="Arial" w:cs="Arial"/>
          <w:color w:val="000000"/>
          <w:sz w:val="24"/>
          <w:szCs w:val="24"/>
          <w:lang w:eastAsia="ru-RU"/>
        </w:rPr>
      </w:pPr>
    </w:p>
    <w:p w:rsidR="001D1826" w:rsidRPr="00845764" w:rsidRDefault="001D1826" w:rsidP="001D1826">
      <w:pPr>
        <w:spacing w:after="0" w:line="215" w:lineRule="atLeast"/>
        <w:ind w:firstLine="708"/>
        <w:jc w:val="both"/>
        <w:rPr>
          <w:rFonts w:ascii="Arial" w:eastAsia="Calibri" w:hAnsi="Arial" w:cs="Arial"/>
          <w:color w:val="000000"/>
          <w:spacing w:val="2"/>
          <w:sz w:val="24"/>
          <w:szCs w:val="24"/>
          <w:lang w:eastAsia="ru-RU"/>
        </w:rPr>
      </w:pPr>
      <w:r w:rsidRPr="001D1826">
        <w:rPr>
          <w:rFonts w:ascii="Arial" w:eastAsia="Calibri" w:hAnsi="Arial" w:cs="Arial"/>
          <w:color w:val="000000"/>
          <w:sz w:val="24"/>
          <w:szCs w:val="24"/>
          <w:lang w:eastAsia="ru-RU"/>
        </w:rPr>
        <w:t>Настоящий стандарт разработан в</w:t>
      </w:r>
      <w:r w:rsidR="00845764" w:rsidRPr="00845764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</w:t>
      </w:r>
      <w:r w:rsidRPr="001D1826">
        <w:rPr>
          <w:rFonts w:ascii="Arial" w:eastAsia="Calibri" w:hAnsi="Arial" w:cs="Arial"/>
          <w:color w:val="000000"/>
          <w:sz w:val="24"/>
          <w:szCs w:val="24"/>
          <w:lang w:eastAsia="ru-RU"/>
        </w:rPr>
        <w:t>соответствии со</w:t>
      </w:r>
      <w:r w:rsidR="00845764" w:rsidRPr="00845764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</w:t>
      </w:r>
      <w:r w:rsidRPr="001D1826">
        <w:rPr>
          <w:rFonts w:ascii="Arial" w:eastAsia="Calibri" w:hAnsi="Arial" w:cs="Arial"/>
          <w:color w:val="000000"/>
          <w:sz w:val="24"/>
          <w:szCs w:val="24"/>
          <w:lang w:eastAsia="ru-RU"/>
        </w:rPr>
        <w:t>ст.</w:t>
      </w:r>
      <w:r w:rsidR="00845764" w:rsidRPr="00845764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</w:t>
      </w:r>
      <w:r w:rsidRPr="001D1826">
        <w:rPr>
          <w:rFonts w:ascii="Arial" w:eastAsia="Calibri" w:hAnsi="Arial" w:cs="Arial"/>
          <w:color w:val="000000"/>
          <w:sz w:val="24"/>
          <w:szCs w:val="24"/>
          <w:lang w:eastAsia="ru-RU"/>
        </w:rPr>
        <w:t>ст.</w:t>
      </w:r>
      <w:r w:rsidR="00845764" w:rsidRPr="00845764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</w:t>
      </w:r>
      <w:r w:rsidRPr="001D1826">
        <w:rPr>
          <w:rFonts w:ascii="Arial" w:eastAsia="Calibri" w:hAnsi="Arial" w:cs="Arial"/>
          <w:color w:val="000000"/>
          <w:sz w:val="24"/>
          <w:szCs w:val="24"/>
          <w:lang w:eastAsia="ru-RU"/>
        </w:rPr>
        <w:t>7,8,20,29</w:t>
      </w:r>
      <w:r w:rsidR="00845764" w:rsidRPr="00845764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</w:t>
      </w:r>
      <w:r w:rsidRPr="001D1826">
        <w:rPr>
          <w:rFonts w:ascii="Arial" w:eastAsia="Calibri" w:hAnsi="Arial" w:cs="Arial"/>
          <w:color w:val="000000"/>
          <w:sz w:val="24"/>
          <w:szCs w:val="24"/>
          <w:lang w:eastAsia="ru-RU"/>
        </w:rPr>
        <w:t>ФЗ РФ</w:t>
      </w:r>
      <w:r w:rsidR="00845764" w:rsidRPr="00845764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</w:t>
      </w:r>
      <w:r w:rsidRPr="001D1826">
        <w:rPr>
          <w:rFonts w:ascii="Arial" w:eastAsia="Calibri" w:hAnsi="Arial" w:cs="Arial"/>
          <w:color w:val="000000"/>
          <w:sz w:val="24"/>
          <w:szCs w:val="24"/>
          <w:lang w:eastAsia="ru-RU"/>
        </w:rPr>
        <w:t>«Об</w:t>
      </w:r>
      <w:r w:rsidR="00845764" w:rsidRPr="00845764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</w:t>
      </w:r>
      <w:r w:rsidRPr="001D1826">
        <w:rPr>
          <w:rFonts w:ascii="Arial" w:eastAsia="Calibri" w:hAnsi="Arial" w:cs="Arial"/>
          <w:color w:val="000000"/>
          <w:sz w:val="24"/>
          <w:szCs w:val="24"/>
          <w:lang w:eastAsia="ru-RU"/>
        </w:rPr>
        <w:t>адвокатской деятельности и</w:t>
      </w:r>
      <w:r w:rsidR="00845764" w:rsidRPr="00845764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</w:t>
      </w:r>
      <w:r w:rsidRPr="001D1826">
        <w:rPr>
          <w:rFonts w:ascii="Arial" w:eastAsia="Calibri" w:hAnsi="Arial" w:cs="Arial"/>
          <w:color w:val="000000"/>
          <w:sz w:val="24"/>
          <w:szCs w:val="24"/>
          <w:lang w:eastAsia="ru-RU"/>
        </w:rPr>
        <w:t>адвокатуре в</w:t>
      </w:r>
      <w:r w:rsidR="00845764" w:rsidRPr="00845764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</w:t>
      </w:r>
      <w:r w:rsidRPr="001D1826">
        <w:rPr>
          <w:rFonts w:ascii="Arial" w:eastAsia="Calibri" w:hAnsi="Arial" w:cs="Arial"/>
          <w:color w:val="000000"/>
          <w:sz w:val="24"/>
          <w:szCs w:val="24"/>
          <w:lang w:eastAsia="ru-RU"/>
        </w:rPr>
        <w:t>Российской Федерации», ст.</w:t>
      </w:r>
      <w:r w:rsidR="00845764" w:rsidRPr="001D1826">
        <w:rPr>
          <w:rFonts w:ascii="Arial" w:eastAsia="Calibri" w:hAnsi="Arial" w:cs="Arial"/>
          <w:color w:val="000000"/>
          <w:sz w:val="24"/>
          <w:szCs w:val="24"/>
          <w:lang w:eastAsia="ru-RU"/>
        </w:rPr>
        <w:t> </w:t>
      </w:r>
      <w:r w:rsidRPr="001D1826">
        <w:rPr>
          <w:rFonts w:ascii="Arial" w:eastAsia="Calibri" w:hAnsi="Arial" w:cs="Arial"/>
          <w:color w:val="000000"/>
          <w:sz w:val="24"/>
          <w:szCs w:val="24"/>
          <w:lang w:eastAsia="ru-RU"/>
        </w:rPr>
        <w:t>ст. 1,4,6,8,9,10,15,16,17 Кодекса профессиональной этики адвоката, содержащими основные требования к</w:t>
      </w:r>
      <w:r w:rsidR="00845764" w:rsidRPr="00845764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</w:t>
      </w:r>
      <w:r w:rsidRPr="001D1826">
        <w:rPr>
          <w:rFonts w:ascii="Arial" w:eastAsia="Calibri" w:hAnsi="Arial" w:cs="Arial"/>
          <w:color w:val="000000"/>
          <w:sz w:val="24"/>
          <w:szCs w:val="24"/>
          <w:lang w:eastAsia="ru-RU"/>
        </w:rPr>
        <w:t>субъектам осуществления адвокатской деятельности</w:t>
      </w:r>
      <w:r w:rsidRPr="00845764">
        <w:rPr>
          <w:rFonts w:ascii="Arial" w:eastAsia="Calibri" w:hAnsi="Arial" w:cs="Arial"/>
          <w:color w:val="000000"/>
          <w:sz w:val="24"/>
          <w:szCs w:val="24"/>
          <w:lang w:eastAsia="ru-RU"/>
        </w:rPr>
        <w:t>.</w:t>
      </w:r>
      <w:r w:rsidRPr="00845764">
        <w:rPr>
          <w:rFonts w:ascii="Arial" w:eastAsia="Calibri" w:hAnsi="Arial" w:cs="Arial"/>
          <w:color w:val="000000"/>
          <w:spacing w:val="2"/>
          <w:sz w:val="24"/>
          <w:szCs w:val="24"/>
          <w:lang w:eastAsia="ru-RU"/>
        </w:rPr>
        <w:t xml:space="preserve"> Положения Стандарта направлены на создание надлежащих условий для обеспечения доступности квалифицированной юридической помощи, в том числе оказываемой бесплатно, а также на обеспечение требований о соблюдении адвокатской тайны. </w:t>
      </w:r>
    </w:p>
    <w:p w:rsidR="001D1826" w:rsidRPr="00845764" w:rsidRDefault="001D1826" w:rsidP="001D1826">
      <w:pPr>
        <w:shd w:val="clear" w:color="auto" w:fill="FFFFFF"/>
        <w:spacing w:before="120" w:after="216" w:line="255" w:lineRule="atLeast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845764">
        <w:rPr>
          <w:rFonts w:ascii="Arial" w:eastAsia="Calibri" w:hAnsi="Arial" w:cs="Arial"/>
          <w:color w:val="000000"/>
          <w:sz w:val="24"/>
          <w:szCs w:val="24"/>
          <w:lang w:eastAsia="ru-RU"/>
        </w:rPr>
        <w:tab/>
        <w:t>В</w:t>
      </w:r>
      <w:r w:rsidR="00845764" w:rsidRPr="00845764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</w:t>
      </w:r>
      <w:r w:rsidR="00845764">
        <w:rPr>
          <w:rFonts w:ascii="Arial" w:eastAsia="Calibri" w:hAnsi="Arial" w:cs="Arial"/>
          <w:color w:val="000000"/>
          <w:sz w:val="24"/>
          <w:szCs w:val="24"/>
          <w:lang w:eastAsia="ru-RU"/>
        </w:rPr>
        <w:t>связи с</w:t>
      </w:r>
      <w:r w:rsidR="00845764" w:rsidRPr="00845764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</w:t>
      </w:r>
      <w:r w:rsidR="00845764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недостаточным урегулированием в </w:t>
      </w:r>
      <w:r w:rsidRPr="00845764">
        <w:rPr>
          <w:rFonts w:ascii="Arial" w:eastAsia="Calibri" w:hAnsi="Arial" w:cs="Arial"/>
          <w:color w:val="000000"/>
          <w:sz w:val="24"/>
          <w:szCs w:val="24"/>
          <w:lang w:eastAsia="ru-RU"/>
        </w:rPr>
        <w:t>указанных нормативных актах требований к</w:t>
      </w:r>
      <w:r w:rsidR="00845764" w:rsidRPr="00845764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</w:t>
      </w:r>
      <w:r w:rsidRPr="00845764">
        <w:rPr>
          <w:rFonts w:ascii="Arial" w:eastAsia="Calibri" w:hAnsi="Arial" w:cs="Arial"/>
          <w:color w:val="000000"/>
          <w:sz w:val="24"/>
          <w:szCs w:val="24"/>
          <w:lang w:eastAsia="ru-RU"/>
        </w:rPr>
        <w:t>размещению адвокатских образований, Совет Адвокатской палаты Курганской области устанавливает следующие стандарты для адвокатских образований:</w:t>
      </w:r>
    </w:p>
    <w:p w:rsidR="001D1826" w:rsidRPr="001D1826" w:rsidRDefault="001D1826" w:rsidP="001D1826">
      <w:pPr>
        <w:shd w:val="clear" w:color="auto" w:fill="FFFFFF"/>
        <w:spacing w:before="120" w:after="216" w:line="255" w:lineRule="atLeast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1D1826">
        <w:rPr>
          <w:rFonts w:ascii="Arial" w:eastAsia="Calibri" w:hAnsi="Arial" w:cs="Arial"/>
          <w:b/>
          <w:bCs/>
          <w:color w:val="000000"/>
          <w:sz w:val="24"/>
          <w:szCs w:val="24"/>
          <w:lang w:eastAsia="ru-RU"/>
        </w:rPr>
        <w:t>1. Место размещения адвокатского образования</w:t>
      </w:r>
    </w:p>
    <w:p w:rsidR="001D1826" w:rsidRPr="001D1826" w:rsidRDefault="00845764" w:rsidP="001D1826">
      <w:pPr>
        <w:shd w:val="clear" w:color="auto" w:fill="FFFFFF"/>
        <w:spacing w:before="120" w:after="216" w:line="255" w:lineRule="atLeast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>
        <w:rPr>
          <w:rFonts w:ascii="Arial" w:eastAsia="Calibri" w:hAnsi="Arial" w:cs="Arial"/>
          <w:color w:val="000000"/>
          <w:sz w:val="24"/>
          <w:szCs w:val="24"/>
          <w:lang w:eastAsia="ru-RU"/>
        </w:rPr>
        <w:t>Адвокатское образование и</w:t>
      </w:r>
      <w:r w:rsidRPr="00845764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</w:t>
      </w:r>
      <w:r w:rsidR="001D1826" w:rsidRPr="001D1826">
        <w:rPr>
          <w:rFonts w:ascii="Arial" w:eastAsia="Calibri" w:hAnsi="Arial" w:cs="Arial"/>
          <w:color w:val="000000"/>
          <w:sz w:val="24"/>
          <w:szCs w:val="24"/>
          <w:lang w:eastAsia="ru-RU"/>
        </w:rPr>
        <w:t>его структурные подразделения (филиалы, конторы и</w:t>
      </w:r>
      <w:r w:rsidRPr="00845764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</w:t>
      </w:r>
      <w:r w:rsidR="001D1826" w:rsidRPr="001D1826">
        <w:rPr>
          <w:rFonts w:ascii="Arial" w:eastAsia="Calibri" w:hAnsi="Arial" w:cs="Arial"/>
          <w:color w:val="000000"/>
          <w:sz w:val="24"/>
          <w:szCs w:val="24"/>
          <w:lang w:eastAsia="ru-RU"/>
        </w:rPr>
        <w:t>т.п.), далее именуемые как адвокатские образования, должны располагаться в</w:t>
      </w:r>
      <w:r w:rsidRPr="00845764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</w:t>
      </w:r>
      <w:r w:rsidR="001D1826" w:rsidRPr="001D1826">
        <w:rPr>
          <w:rFonts w:ascii="Arial" w:eastAsia="Calibri" w:hAnsi="Arial" w:cs="Arial"/>
          <w:color w:val="000000"/>
          <w:sz w:val="24"/>
          <w:szCs w:val="24"/>
          <w:lang w:eastAsia="ru-RU"/>
        </w:rPr>
        <w:t>помещениях, находящихся в</w:t>
      </w:r>
      <w:r w:rsidRPr="00845764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</w:t>
      </w:r>
      <w:r w:rsidR="001D1826" w:rsidRPr="001D1826">
        <w:rPr>
          <w:rFonts w:ascii="Arial" w:eastAsia="Calibri" w:hAnsi="Arial" w:cs="Arial"/>
          <w:color w:val="000000"/>
          <w:sz w:val="24"/>
          <w:szCs w:val="24"/>
          <w:lang w:eastAsia="ru-RU"/>
        </w:rPr>
        <w:t>собственности адвокатского образования либо представленных ему во</w:t>
      </w:r>
      <w:r w:rsidRPr="00845764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</w:t>
      </w:r>
      <w:r w:rsidR="001D1826" w:rsidRPr="001D1826">
        <w:rPr>
          <w:rFonts w:ascii="Arial" w:eastAsia="Calibri" w:hAnsi="Arial" w:cs="Arial"/>
          <w:color w:val="000000"/>
          <w:sz w:val="24"/>
          <w:szCs w:val="24"/>
          <w:lang w:eastAsia="ru-RU"/>
        </w:rPr>
        <w:t>владение и</w:t>
      </w:r>
      <w:r w:rsidRPr="00845764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</w:t>
      </w:r>
      <w:r w:rsidR="001D1826" w:rsidRPr="001D1826">
        <w:rPr>
          <w:rFonts w:ascii="Arial" w:eastAsia="Calibri" w:hAnsi="Arial" w:cs="Arial"/>
          <w:color w:val="000000"/>
          <w:sz w:val="24"/>
          <w:szCs w:val="24"/>
          <w:lang w:eastAsia="ru-RU"/>
        </w:rPr>
        <w:t>пользование по</w:t>
      </w:r>
      <w:r w:rsidRPr="00845764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</w:t>
      </w:r>
      <w:r w:rsidR="001D1826" w:rsidRPr="001D1826">
        <w:rPr>
          <w:rFonts w:ascii="Arial" w:eastAsia="Calibri" w:hAnsi="Arial" w:cs="Arial"/>
          <w:color w:val="000000"/>
          <w:sz w:val="24"/>
          <w:szCs w:val="24"/>
          <w:lang w:eastAsia="ru-RU"/>
        </w:rPr>
        <w:t>договору, заключенному в</w:t>
      </w:r>
      <w:r w:rsidRPr="00845764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</w:t>
      </w:r>
      <w:r w:rsidR="001D1826" w:rsidRPr="001D1826">
        <w:rPr>
          <w:rFonts w:ascii="Arial" w:eastAsia="Calibri" w:hAnsi="Arial" w:cs="Arial"/>
          <w:color w:val="000000"/>
          <w:sz w:val="24"/>
          <w:szCs w:val="24"/>
          <w:lang w:eastAsia="ru-RU"/>
        </w:rPr>
        <w:t>соответствии с</w:t>
      </w:r>
      <w:r w:rsidRPr="00845764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</w:t>
      </w:r>
      <w:r w:rsidR="001D1826" w:rsidRPr="001D1826">
        <w:rPr>
          <w:rFonts w:ascii="Arial" w:eastAsia="Calibri" w:hAnsi="Arial" w:cs="Arial"/>
          <w:color w:val="000000"/>
          <w:sz w:val="24"/>
          <w:szCs w:val="24"/>
          <w:lang w:eastAsia="ru-RU"/>
        </w:rPr>
        <w:t>законодательством Российской Федерации.</w:t>
      </w:r>
    </w:p>
    <w:p w:rsidR="001D1826" w:rsidRPr="001D1826" w:rsidRDefault="001D1826" w:rsidP="001D1826">
      <w:pPr>
        <w:shd w:val="clear" w:color="auto" w:fill="FFFFFF"/>
        <w:spacing w:before="120" w:after="216" w:line="255" w:lineRule="atLeast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1D1826">
        <w:rPr>
          <w:rFonts w:ascii="Arial" w:eastAsia="Calibri" w:hAnsi="Arial" w:cs="Arial"/>
          <w:color w:val="000000"/>
          <w:sz w:val="24"/>
          <w:szCs w:val="24"/>
          <w:lang w:eastAsia="ru-RU"/>
        </w:rPr>
        <w:t>1.1</w:t>
      </w:r>
      <w:proofErr w:type="gramStart"/>
      <w:r w:rsidR="00845764" w:rsidRPr="00845764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</w:t>
      </w:r>
      <w:r w:rsidRPr="001D1826">
        <w:rPr>
          <w:rFonts w:ascii="Arial" w:eastAsia="Calibri" w:hAnsi="Arial" w:cs="Arial"/>
          <w:color w:val="000000"/>
          <w:sz w:val="24"/>
          <w:szCs w:val="24"/>
          <w:lang w:eastAsia="ru-RU"/>
        </w:rPr>
        <w:t>В</w:t>
      </w:r>
      <w:proofErr w:type="gramEnd"/>
      <w:r w:rsidRPr="001D1826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договоре должны быть четко указаны сведения о</w:t>
      </w:r>
      <w:r w:rsidR="00845764" w:rsidRPr="00845764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</w:t>
      </w:r>
      <w:r w:rsidRPr="001D1826">
        <w:rPr>
          <w:rFonts w:ascii="Arial" w:eastAsia="Calibri" w:hAnsi="Arial" w:cs="Arial"/>
          <w:color w:val="000000"/>
          <w:sz w:val="24"/>
          <w:szCs w:val="24"/>
          <w:lang w:eastAsia="ru-RU"/>
        </w:rPr>
        <w:t>местонахождении адвокатского образования, позволяющие обособить используемое адвокатами недв</w:t>
      </w:r>
      <w:r w:rsidR="00845764">
        <w:rPr>
          <w:rFonts w:ascii="Arial" w:eastAsia="Calibri" w:hAnsi="Arial" w:cs="Arial"/>
          <w:color w:val="000000"/>
          <w:sz w:val="24"/>
          <w:szCs w:val="24"/>
          <w:lang w:eastAsia="ru-RU"/>
        </w:rPr>
        <w:t>ижимое имущество (его часть) от</w:t>
      </w:r>
      <w:r w:rsidR="00845764" w:rsidRPr="00845764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</w:t>
      </w:r>
      <w:r w:rsidRPr="001D1826">
        <w:rPr>
          <w:rFonts w:ascii="Arial" w:eastAsia="Calibri" w:hAnsi="Arial" w:cs="Arial"/>
          <w:color w:val="000000"/>
          <w:sz w:val="24"/>
          <w:szCs w:val="24"/>
          <w:lang w:eastAsia="ru-RU"/>
        </w:rPr>
        <w:t>недвижимого имущества, находящегося во</w:t>
      </w:r>
      <w:r w:rsidR="00845764" w:rsidRPr="00845764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</w:t>
      </w:r>
      <w:r w:rsidRPr="001D1826">
        <w:rPr>
          <w:rFonts w:ascii="Arial" w:eastAsia="Calibri" w:hAnsi="Arial" w:cs="Arial"/>
          <w:color w:val="000000"/>
          <w:sz w:val="24"/>
          <w:szCs w:val="24"/>
          <w:lang w:eastAsia="ru-RU"/>
        </w:rPr>
        <w:t>владении и</w:t>
      </w:r>
      <w:r w:rsidR="00845764" w:rsidRPr="00845764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</w:t>
      </w:r>
      <w:r w:rsidRPr="001D1826">
        <w:rPr>
          <w:rFonts w:ascii="Arial" w:eastAsia="Calibri" w:hAnsi="Arial" w:cs="Arial"/>
          <w:color w:val="000000"/>
          <w:sz w:val="24"/>
          <w:szCs w:val="24"/>
          <w:lang w:eastAsia="ru-RU"/>
        </w:rPr>
        <w:t>пользовании других лиц.</w:t>
      </w:r>
    </w:p>
    <w:p w:rsidR="001D1826" w:rsidRPr="001D1826" w:rsidRDefault="001D1826" w:rsidP="001D1826">
      <w:pPr>
        <w:shd w:val="clear" w:color="auto" w:fill="FFFFFF"/>
        <w:spacing w:before="120" w:after="216" w:line="255" w:lineRule="atLeast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1D1826">
        <w:rPr>
          <w:rFonts w:ascii="Arial" w:eastAsia="Calibri" w:hAnsi="Arial" w:cs="Arial"/>
          <w:color w:val="000000"/>
          <w:sz w:val="24"/>
          <w:szCs w:val="24"/>
          <w:lang w:eastAsia="ru-RU"/>
        </w:rPr>
        <w:t>1.2</w:t>
      </w:r>
      <w:proofErr w:type="gramStart"/>
      <w:r w:rsidR="00845764" w:rsidRPr="00845764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</w:t>
      </w:r>
      <w:r w:rsidRPr="001D1826">
        <w:rPr>
          <w:rFonts w:ascii="Arial" w:eastAsia="Calibri" w:hAnsi="Arial" w:cs="Arial"/>
          <w:color w:val="000000"/>
          <w:sz w:val="24"/>
          <w:szCs w:val="24"/>
          <w:lang w:eastAsia="ru-RU"/>
        </w:rPr>
        <w:t>В</w:t>
      </w:r>
      <w:proofErr w:type="gramEnd"/>
      <w:r w:rsidRPr="001D1826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случае размещения адвокатского кабинета в</w:t>
      </w:r>
      <w:r w:rsidR="00845764" w:rsidRPr="00845764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</w:t>
      </w:r>
      <w:r w:rsidRPr="001D1826">
        <w:rPr>
          <w:rFonts w:ascii="Arial" w:eastAsia="Calibri" w:hAnsi="Arial" w:cs="Arial"/>
          <w:color w:val="000000"/>
          <w:sz w:val="24"/>
          <w:szCs w:val="24"/>
          <w:lang w:eastAsia="ru-RU"/>
        </w:rPr>
        <w:t>помещении, принадлежащем адвокату на</w:t>
      </w:r>
      <w:r w:rsidR="00845764" w:rsidRPr="00845764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</w:t>
      </w:r>
      <w:r w:rsidRPr="001D1826">
        <w:rPr>
          <w:rFonts w:ascii="Arial" w:eastAsia="Calibri" w:hAnsi="Arial" w:cs="Arial"/>
          <w:color w:val="000000"/>
          <w:sz w:val="24"/>
          <w:szCs w:val="24"/>
          <w:lang w:eastAsia="ru-RU"/>
        </w:rPr>
        <w:t>праве собственности, заключение договора не</w:t>
      </w:r>
      <w:r w:rsidR="00845764" w:rsidRPr="00845764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</w:t>
      </w:r>
      <w:r w:rsidRPr="001D1826">
        <w:rPr>
          <w:rFonts w:ascii="Arial" w:eastAsia="Calibri" w:hAnsi="Arial" w:cs="Arial"/>
          <w:color w:val="000000"/>
          <w:sz w:val="24"/>
          <w:szCs w:val="24"/>
          <w:lang w:eastAsia="ru-RU"/>
        </w:rPr>
        <w:t>требуется.</w:t>
      </w:r>
    </w:p>
    <w:p w:rsidR="001D1826" w:rsidRPr="001D1826" w:rsidRDefault="001D1826" w:rsidP="001D1826">
      <w:pPr>
        <w:shd w:val="clear" w:color="auto" w:fill="FFFFFF"/>
        <w:spacing w:before="120" w:after="216" w:line="255" w:lineRule="atLeast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1D1826">
        <w:rPr>
          <w:rFonts w:ascii="Arial" w:eastAsia="Calibri" w:hAnsi="Arial" w:cs="Arial"/>
          <w:color w:val="000000"/>
          <w:sz w:val="24"/>
          <w:szCs w:val="24"/>
          <w:lang w:eastAsia="ru-RU"/>
        </w:rPr>
        <w:t>1.3 Копии правоустанавливающих документов на</w:t>
      </w:r>
      <w:r w:rsidR="00845764" w:rsidRPr="00845764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</w:t>
      </w:r>
      <w:r w:rsidRPr="001D1826">
        <w:rPr>
          <w:rFonts w:ascii="Arial" w:eastAsia="Calibri" w:hAnsi="Arial" w:cs="Arial"/>
          <w:color w:val="000000"/>
          <w:sz w:val="24"/>
          <w:szCs w:val="24"/>
          <w:lang w:eastAsia="ru-RU"/>
        </w:rPr>
        <w:t>помещения, в</w:t>
      </w:r>
      <w:r w:rsidR="00845764" w:rsidRPr="00845764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</w:t>
      </w:r>
      <w:r w:rsidRPr="001D1826">
        <w:rPr>
          <w:rFonts w:ascii="Arial" w:eastAsia="Calibri" w:hAnsi="Arial" w:cs="Arial"/>
          <w:color w:val="000000"/>
          <w:sz w:val="24"/>
          <w:szCs w:val="24"/>
          <w:lang w:eastAsia="ru-RU"/>
        </w:rPr>
        <w:t>которых размещено адвокатское образование, представляются в</w:t>
      </w:r>
      <w:r w:rsidR="00845764" w:rsidRPr="00845764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</w:t>
      </w:r>
      <w:r w:rsidRPr="001D1826">
        <w:rPr>
          <w:rFonts w:ascii="Arial" w:eastAsia="Calibri" w:hAnsi="Arial" w:cs="Arial"/>
          <w:color w:val="000000"/>
          <w:sz w:val="24"/>
          <w:szCs w:val="24"/>
          <w:lang w:eastAsia="ru-RU"/>
        </w:rPr>
        <w:t>Совет Адвокатской палаты Курганской области одновременно с</w:t>
      </w:r>
      <w:r w:rsidR="00845764" w:rsidRPr="00845764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</w:t>
      </w:r>
      <w:r w:rsidRPr="001D1826">
        <w:rPr>
          <w:rFonts w:ascii="Arial" w:eastAsia="Calibri" w:hAnsi="Arial" w:cs="Arial"/>
          <w:color w:val="000000"/>
          <w:sz w:val="24"/>
          <w:szCs w:val="24"/>
          <w:lang w:eastAsia="ru-RU"/>
        </w:rPr>
        <w:t>извещением об</w:t>
      </w:r>
      <w:r w:rsidR="00845764" w:rsidRPr="00845764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</w:t>
      </w:r>
      <w:r w:rsidRPr="001D1826">
        <w:rPr>
          <w:rFonts w:ascii="Arial" w:eastAsia="Calibri" w:hAnsi="Arial" w:cs="Arial"/>
          <w:color w:val="000000"/>
          <w:sz w:val="24"/>
          <w:szCs w:val="24"/>
          <w:lang w:eastAsia="ru-RU"/>
        </w:rPr>
        <w:t>определении (изменении) места нахождения адвокатского образования в десятидневный срок с</w:t>
      </w:r>
      <w:r w:rsidR="00845764" w:rsidRPr="00845764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</w:t>
      </w:r>
      <w:r w:rsidRPr="001D1826">
        <w:rPr>
          <w:rFonts w:ascii="Arial" w:eastAsia="Calibri" w:hAnsi="Arial" w:cs="Arial"/>
          <w:color w:val="000000"/>
          <w:sz w:val="24"/>
          <w:szCs w:val="24"/>
          <w:lang w:eastAsia="ru-RU"/>
        </w:rPr>
        <w:t>момента наступления этого обстоятельства.</w:t>
      </w:r>
    </w:p>
    <w:p w:rsidR="001D1826" w:rsidRPr="001D1826" w:rsidRDefault="001D1826" w:rsidP="001D1826">
      <w:pPr>
        <w:shd w:val="clear" w:color="auto" w:fill="FFFFFF"/>
        <w:spacing w:before="120" w:after="216" w:line="255" w:lineRule="atLeast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1D1826">
        <w:rPr>
          <w:rFonts w:ascii="Arial" w:eastAsia="Calibri" w:hAnsi="Arial" w:cs="Arial"/>
          <w:color w:val="000000"/>
          <w:sz w:val="24"/>
          <w:szCs w:val="24"/>
          <w:lang w:eastAsia="ru-RU"/>
        </w:rPr>
        <w:t>1.4</w:t>
      </w:r>
      <w:proofErr w:type="gramStart"/>
      <w:r w:rsidRPr="001D1826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П</w:t>
      </w:r>
      <w:proofErr w:type="gramEnd"/>
      <w:r w:rsidRPr="001D1826">
        <w:rPr>
          <w:rFonts w:ascii="Arial" w:eastAsia="Calibri" w:hAnsi="Arial" w:cs="Arial"/>
          <w:color w:val="000000"/>
          <w:sz w:val="24"/>
          <w:szCs w:val="24"/>
          <w:lang w:eastAsia="ru-RU"/>
        </w:rPr>
        <w:t>ри извещении АПКО о</w:t>
      </w:r>
      <w:r w:rsidR="00845764" w:rsidRPr="00845764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</w:t>
      </w:r>
      <w:r w:rsidRPr="001D1826">
        <w:rPr>
          <w:rFonts w:ascii="Arial" w:eastAsia="Calibri" w:hAnsi="Arial" w:cs="Arial"/>
          <w:color w:val="000000"/>
          <w:sz w:val="24"/>
          <w:szCs w:val="24"/>
          <w:lang w:eastAsia="ru-RU"/>
        </w:rPr>
        <w:t>месте осуществления адвокатской деятельности адвокатом, учредившим адвокатский кабинет в</w:t>
      </w:r>
      <w:r w:rsidR="00845764" w:rsidRPr="00845764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</w:t>
      </w:r>
      <w:r w:rsidRPr="001D1826">
        <w:rPr>
          <w:rFonts w:ascii="Arial" w:eastAsia="Calibri" w:hAnsi="Arial" w:cs="Arial"/>
          <w:color w:val="000000"/>
          <w:sz w:val="24"/>
          <w:szCs w:val="24"/>
          <w:lang w:eastAsia="ru-RU"/>
        </w:rPr>
        <w:t>жилом помещении, принадлежащем ему или членам его семьи на</w:t>
      </w:r>
      <w:r w:rsidR="00845764" w:rsidRPr="00845764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</w:t>
      </w:r>
      <w:r w:rsidRPr="001D1826">
        <w:rPr>
          <w:rFonts w:ascii="Arial" w:eastAsia="Calibri" w:hAnsi="Arial" w:cs="Arial"/>
          <w:color w:val="000000"/>
          <w:sz w:val="24"/>
          <w:szCs w:val="24"/>
          <w:lang w:eastAsia="ru-RU"/>
        </w:rPr>
        <w:t>праве собственности или занимаемом ими по</w:t>
      </w:r>
      <w:r w:rsidR="00845764" w:rsidRPr="00845764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</w:t>
      </w:r>
      <w:r w:rsidRPr="001D1826">
        <w:rPr>
          <w:rFonts w:ascii="Arial" w:eastAsia="Calibri" w:hAnsi="Arial" w:cs="Arial"/>
          <w:color w:val="000000"/>
          <w:sz w:val="24"/>
          <w:szCs w:val="24"/>
          <w:lang w:eastAsia="ru-RU"/>
        </w:rPr>
        <w:t>договору найма, кроме правоустанавливающего документа дополнительно представляются:</w:t>
      </w:r>
    </w:p>
    <w:p w:rsidR="001D1826" w:rsidRPr="001D1826" w:rsidRDefault="001D1826" w:rsidP="001D18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5" w:lineRule="atLeast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1D1826">
        <w:rPr>
          <w:rFonts w:ascii="Arial" w:eastAsia="Calibri" w:hAnsi="Arial" w:cs="Arial"/>
          <w:color w:val="000000"/>
          <w:sz w:val="24"/>
          <w:szCs w:val="24"/>
          <w:lang w:eastAsia="ru-RU"/>
        </w:rPr>
        <w:t>план помещения (личного дома, квартиры) с</w:t>
      </w:r>
      <w:r w:rsidR="00845764" w:rsidRPr="00845764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</w:t>
      </w:r>
      <w:r w:rsidRPr="001D1826">
        <w:rPr>
          <w:rFonts w:ascii="Arial" w:eastAsia="Calibri" w:hAnsi="Arial" w:cs="Arial"/>
          <w:color w:val="000000"/>
          <w:sz w:val="24"/>
          <w:szCs w:val="24"/>
          <w:lang w:eastAsia="ru-RU"/>
        </w:rPr>
        <w:t>указанием в</w:t>
      </w:r>
      <w:r w:rsidR="00845764" w:rsidRPr="00845764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</w:t>
      </w:r>
      <w:r w:rsidRPr="001D1826">
        <w:rPr>
          <w:rFonts w:ascii="Arial" w:eastAsia="Calibri" w:hAnsi="Arial" w:cs="Arial"/>
          <w:color w:val="000000"/>
          <w:sz w:val="24"/>
          <w:szCs w:val="24"/>
          <w:lang w:eastAsia="ru-RU"/>
        </w:rPr>
        <w:t>нем кабинета адвоката;</w:t>
      </w:r>
    </w:p>
    <w:p w:rsidR="001D1826" w:rsidRPr="001D1826" w:rsidRDefault="001D1826" w:rsidP="001D18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5" w:lineRule="atLeast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1D1826">
        <w:rPr>
          <w:rFonts w:ascii="Arial" w:eastAsia="Calibri" w:hAnsi="Arial" w:cs="Arial"/>
          <w:color w:val="000000"/>
          <w:sz w:val="24"/>
          <w:szCs w:val="24"/>
          <w:lang w:eastAsia="ru-RU"/>
        </w:rPr>
        <w:t>письменное согласие</w:t>
      </w:r>
      <w:r w:rsidR="00845764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лиц, указанных в</w:t>
      </w:r>
      <w:r w:rsidR="00845764" w:rsidRPr="00845764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</w:t>
      </w:r>
      <w:r w:rsidR="00845764">
        <w:rPr>
          <w:rFonts w:ascii="Arial" w:eastAsia="Calibri" w:hAnsi="Arial" w:cs="Arial"/>
          <w:color w:val="000000"/>
          <w:sz w:val="24"/>
          <w:szCs w:val="24"/>
          <w:lang w:eastAsia="ru-RU"/>
        </w:rPr>
        <w:t>ст. 21</w:t>
      </w:r>
      <w:r w:rsidR="00845764" w:rsidRPr="00845764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</w:t>
      </w:r>
      <w:r w:rsidR="00845764">
        <w:rPr>
          <w:rFonts w:ascii="Arial" w:eastAsia="Calibri" w:hAnsi="Arial" w:cs="Arial"/>
          <w:color w:val="000000"/>
          <w:sz w:val="24"/>
          <w:szCs w:val="24"/>
          <w:lang w:eastAsia="ru-RU"/>
        </w:rPr>
        <w:t>ФЗ «Об</w:t>
      </w:r>
      <w:r w:rsidR="00845764" w:rsidRPr="00845764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</w:t>
      </w:r>
      <w:r w:rsidRPr="001D1826">
        <w:rPr>
          <w:rFonts w:ascii="Arial" w:eastAsia="Calibri" w:hAnsi="Arial" w:cs="Arial"/>
          <w:color w:val="000000"/>
          <w:sz w:val="24"/>
          <w:szCs w:val="24"/>
          <w:lang w:eastAsia="ru-RU"/>
        </w:rPr>
        <w:t>адвокатской деят</w:t>
      </w:r>
      <w:r w:rsidR="00845764">
        <w:rPr>
          <w:rFonts w:ascii="Arial" w:eastAsia="Calibri" w:hAnsi="Arial" w:cs="Arial"/>
          <w:color w:val="000000"/>
          <w:sz w:val="24"/>
          <w:szCs w:val="24"/>
          <w:lang w:eastAsia="ru-RU"/>
        </w:rPr>
        <w:t>ельности и</w:t>
      </w:r>
      <w:r w:rsidR="00845764" w:rsidRPr="00845764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</w:t>
      </w:r>
      <w:r w:rsidR="00845764">
        <w:rPr>
          <w:rFonts w:ascii="Arial" w:eastAsia="Calibri" w:hAnsi="Arial" w:cs="Arial"/>
          <w:color w:val="000000"/>
          <w:sz w:val="24"/>
          <w:szCs w:val="24"/>
          <w:lang w:eastAsia="ru-RU"/>
        </w:rPr>
        <w:t>адвокатуре в РФ», на</w:t>
      </w:r>
      <w:r w:rsidR="00845764" w:rsidRPr="00845764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</w:t>
      </w:r>
      <w:r w:rsidRPr="001D1826">
        <w:rPr>
          <w:rFonts w:ascii="Arial" w:eastAsia="Calibri" w:hAnsi="Arial" w:cs="Arial"/>
          <w:color w:val="000000"/>
          <w:sz w:val="24"/>
          <w:szCs w:val="24"/>
          <w:lang w:eastAsia="ru-RU"/>
        </w:rPr>
        <w:t>передачу изолированной части жилого помещения для размещения в нем адвокатского кабинета.</w:t>
      </w:r>
    </w:p>
    <w:p w:rsidR="001D1826" w:rsidRPr="001D1826" w:rsidRDefault="001D1826" w:rsidP="001D1826">
      <w:pPr>
        <w:shd w:val="clear" w:color="auto" w:fill="FFFFFF"/>
        <w:spacing w:before="120" w:after="216" w:line="255" w:lineRule="atLeast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1D1826">
        <w:rPr>
          <w:rFonts w:ascii="Arial" w:eastAsia="Calibri" w:hAnsi="Arial" w:cs="Arial"/>
          <w:b/>
          <w:bCs/>
          <w:color w:val="000000"/>
          <w:sz w:val="24"/>
          <w:szCs w:val="24"/>
          <w:lang w:eastAsia="ru-RU"/>
        </w:rPr>
        <w:lastRenderedPageBreak/>
        <w:t>2. Требования к</w:t>
      </w:r>
      <w:r w:rsidR="00845764" w:rsidRPr="00845764">
        <w:rPr>
          <w:rFonts w:ascii="Arial" w:eastAsia="Calibri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1D1826">
        <w:rPr>
          <w:rFonts w:ascii="Arial" w:eastAsia="Calibri" w:hAnsi="Arial" w:cs="Arial"/>
          <w:b/>
          <w:bCs/>
          <w:color w:val="000000"/>
          <w:sz w:val="24"/>
          <w:szCs w:val="24"/>
          <w:lang w:eastAsia="ru-RU"/>
        </w:rPr>
        <w:t>помещениям, в</w:t>
      </w:r>
      <w:r w:rsidR="00845764" w:rsidRPr="00845764">
        <w:rPr>
          <w:rFonts w:ascii="Arial" w:eastAsia="Calibri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1D1826">
        <w:rPr>
          <w:rFonts w:ascii="Arial" w:eastAsia="Calibri" w:hAnsi="Arial" w:cs="Arial"/>
          <w:b/>
          <w:bCs/>
          <w:color w:val="000000"/>
          <w:sz w:val="24"/>
          <w:szCs w:val="24"/>
          <w:lang w:eastAsia="ru-RU"/>
        </w:rPr>
        <w:t>которых осуществляется адвокатская деятельность</w:t>
      </w:r>
    </w:p>
    <w:p w:rsidR="001D1826" w:rsidRPr="001D1826" w:rsidRDefault="001D1826" w:rsidP="001D1826">
      <w:pPr>
        <w:shd w:val="clear" w:color="auto" w:fill="FFFFFF"/>
        <w:spacing w:before="120" w:after="216" w:line="255" w:lineRule="atLeast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1D1826">
        <w:rPr>
          <w:rFonts w:ascii="Arial" w:eastAsia="Calibri" w:hAnsi="Arial" w:cs="Arial"/>
          <w:color w:val="000000"/>
          <w:sz w:val="24"/>
          <w:szCs w:val="24"/>
          <w:lang w:eastAsia="ru-RU"/>
        </w:rPr>
        <w:t>2.1</w:t>
      </w:r>
      <w:r w:rsidR="00845764" w:rsidRPr="00845764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</w:t>
      </w:r>
      <w:r w:rsidRPr="001D1826">
        <w:rPr>
          <w:rFonts w:ascii="Arial" w:eastAsia="Calibri" w:hAnsi="Arial" w:cs="Arial"/>
          <w:color w:val="000000"/>
          <w:sz w:val="24"/>
          <w:szCs w:val="24"/>
          <w:lang w:eastAsia="ru-RU"/>
        </w:rPr>
        <w:t>Помещение, в</w:t>
      </w:r>
      <w:r w:rsidR="00845764" w:rsidRPr="00845764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</w:t>
      </w:r>
      <w:r w:rsidRPr="001D1826">
        <w:rPr>
          <w:rFonts w:ascii="Arial" w:eastAsia="Calibri" w:hAnsi="Arial" w:cs="Arial"/>
          <w:color w:val="000000"/>
          <w:sz w:val="24"/>
          <w:szCs w:val="24"/>
          <w:lang w:eastAsia="ru-RU"/>
        </w:rPr>
        <w:t>котором размещается адвокатское образование или осуществляется адвокатская деятельность, должно находиться в</w:t>
      </w:r>
      <w:r w:rsidR="00845764" w:rsidRPr="00845764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</w:t>
      </w:r>
      <w:r w:rsidRPr="001D1826">
        <w:rPr>
          <w:rFonts w:ascii="Arial" w:eastAsia="Calibri" w:hAnsi="Arial" w:cs="Arial"/>
          <w:color w:val="000000"/>
          <w:sz w:val="24"/>
          <w:szCs w:val="24"/>
          <w:lang w:eastAsia="ru-RU"/>
        </w:rPr>
        <w:t>здании, в</w:t>
      </w:r>
      <w:r w:rsidR="00845764" w:rsidRPr="00845764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</w:t>
      </w:r>
      <w:r w:rsidRPr="001D1826">
        <w:rPr>
          <w:rFonts w:ascii="Arial" w:eastAsia="Calibri" w:hAnsi="Arial" w:cs="Arial"/>
          <w:color w:val="000000"/>
          <w:sz w:val="24"/>
          <w:szCs w:val="24"/>
          <w:lang w:eastAsia="ru-RU"/>
        </w:rPr>
        <w:t>которое обеспечивается свободный доступ лиц для обращени</w:t>
      </w:r>
      <w:r w:rsidR="00845764">
        <w:rPr>
          <w:rFonts w:ascii="Arial" w:eastAsia="Calibri" w:hAnsi="Arial" w:cs="Arial"/>
          <w:color w:val="000000"/>
          <w:sz w:val="24"/>
          <w:szCs w:val="24"/>
          <w:lang w:eastAsia="ru-RU"/>
        </w:rPr>
        <w:t>я к</w:t>
      </w:r>
      <w:r w:rsidR="00845764" w:rsidRPr="00845764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</w:t>
      </w:r>
      <w:r w:rsidRPr="001D1826">
        <w:rPr>
          <w:rFonts w:ascii="Arial" w:eastAsia="Calibri" w:hAnsi="Arial" w:cs="Arial"/>
          <w:color w:val="000000"/>
          <w:sz w:val="24"/>
          <w:szCs w:val="24"/>
          <w:lang w:eastAsia="ru-RU"/>
        </w:rPr>
        <w:t>адвокату за</w:t>
      </w:r>
      <w:r w:rsidR="00845764" w:rsidRPr="00845764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</w:t>
      </w:r>
      <w:r w:rsidRPr="001D1826">
        <w:rPr>
          <w:rFonts w:ascii="Arial" w:eastAsia="Calibri" w:hAnsi="Arial" w:cs="Arial"/>
          <w:color w:val="000000"/>
          <w:sz w:val="24"/>
          <w:szCs w:val="24"/>
          <w:lang w:eastAsia="ru-RU"/>
        </w:rPr>
        <w:t>оказанием юридической помощи, и</w:t>
      </w:r>
      <w:r w:rsidR="00845764" w:rsidRPr="00845764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</w:t>
      </w:r>
      <w:r w:rsidRPr="001D1826">
        <w:rPr>
          <w:rFonts w:ascii="Arial" w:eastAsia="Calibri" w:hAnsi="Arial" w:cs="Arial"/>
          <w:color w:val="000000"/>
          <w:sz w:val="24"/>
          <w:szCs w:val="24"/>
          <w:lang w:eastAsia="ru-RU"/>
        </w:rPr>
        <w:t>соответствовать санитарно-гигиеническим и</w:t>
      </w:r>
      <w:r w:rsidR="00845764" w:rsidRPr="00845764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</w:t>
      </w:r>
      <w:r w:rsidRPr="001D1826">
        <w:rPr>
          <w:rFonts w:ascii="Arial" w:eastAsia="Calibri" w:hAnsi="Arial" w:cs="Arial"/>
          <w:color w:val="000000"/>
          <w:sz w:val="24"/>
          <w:szCs w:val="24"/>
          <w:lang w:eastAsia="ru-RU"/>
        </w:rPr>
        <w:t>противопожарным требованиям.</w:t>
      </w:r>
    </w:p>
    <w:p w:rsidR="001D1826" w:rsidRPr="001D1826" w:rsidRDefault="00271574" w:rsidP="001D1826">
      <w:pPr>
        <w:shd w:val="clear" w:color="auto" w:fill="FFFFFF"/>
        <w:spacing w:before="120" w:after="216" w:line="255" w:lineRule="atLeast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>
        <w:rPr>
          <w:rFonts w:ascii="Arial" w:eastAsia="Calibri" w:hAnsi="Arial" w:cs="Arial"/>
          <w:color w:val="000000"/>
          <w:sz w:val="24"/>
          <w:szCs w:val="24"/>
          <w:lang w:eastAsia="ru-RU"/>
        </w:rPr>
        <w:t>Для граждан</w:t>
      </w:r>
      <w:r w:rsidR="001D1826" w:rsidRPr="001D1826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должна быть размещена информация о</w:t>
      </w:r>
      <w:r w:rsidR="00845764" w:rsidRPr="00845764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</w:t>
      </w:r>
      <w:r w:rsidR="001D1826" w:rsidRPr="001D1826">
        <w:rPr>
          <w:rFonts w:ascii="Arial" w:eastAsia="Calibri" w:hAnsi="Arial" w:cs="Arial"/>
          <w:color w:val="000000"/>
          <w:sz w:val="24"/>
          <w:szCs w:val="24"/>
          <w:lang w:eastAsia="ru-RU"/>
        </w:rPr>
        <w:t>наличии в</w:t>
      </w:r>
      <w:r w:rsidR="00845764" w:rsidRPr="00845764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</w:t>
      </w:r>
      <w:r w:rsidR="001D1826" w:rsidRPr="001D1826">
        <w:rPr>
          <w:rFonts w:ascii="Arial" w:eastAsia="Calibri" w:hAnsi="Arial" w:cs="Arial"/>
          <w:color w:val="000000"/>
          <w:sz w:val="24"/>
          <w:szCs w:val="24"/>
          <w:lang w:eastAsia="ru-RU"/>
        </w:rPr>
        <w:t>данном здании а</w:t>
      </w:r>
      <w:r>
        <w:rPr>
          <w:rFonts w:ascii="Arial" w:eastAsia="Calibri" w:hAnsi="Arial" w:cs="Arial"/>
          <w:color w:val="000000"/>
          <w:sz w:val="24"/>
          <w:szCs w:val="24"/>
          <w:lang w:eastAsia="ru-RU"/>
        </w:rPr>
        <w:t>двокатского образования и режима работы</w:t>
      </w:r>
      <w:r w:rsidR="001D1826" w:rsidRPr="001D1826">
        <w:rPr>
          <w:rFonts w:ascii="Arial" w:eastAsia="Calibri" w:hAnsi="Arial" w:cs="Arial"/>
          <w:color w:val="000000"/>
          <w:sz w:val="24"/>
          <w:szCs w:val="24"/>
          <w:lang w:eastAsia="ru-RU"/>
        </w:rPr>
        <w:t>.</w:t>
      </w:r>
    </w:p>
    <w:p w:rsidR="001D1826" w:rsidRPr="001D1826" w:rsidRDefault="001D1826" w:rsidP="001D1826">
      <w:pPr>
        <w:shd w:val="clear" w:color="auto" w:fill="FFFFFF"/>
        <w:spacing w:before="120" w:after="216" w:line="255" w:lineRule="atLeast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1D1826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Адвокатские образования  должны быть оборудованы постоянной телефонной связью, интернетом. </w:t>
      </w:r>
    </w:p>
    <w:p w:rsidR="001D1826" w:rsidRPr="001D1826" w:rsidRDefault="00271574" w:rsidP="001D1826">
      <w:pPr>
        <w:shd w:val="clear" w:color="auto" w:fill="FFFFFF"/>
        <w:spacing w:before="120" w:after="216" w:line="255" w:lineRule="atLeast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>
        <w:rPr>
          <w:rFonts w:ascii="Arial" w:eastAsia="Calibri" w:hAnsi="Arial" w:cs="Arial"/>
          <w:color w:val="000000"/>
          <w:sz w:val="24"/>
          <w:szCs w:val="24"/>
          <w:lang w:eastAsia="ru-RU"/>
        </w:rPr>
        <w:t>2.2</w:t>
      </w:r>
      <w:proofErr w:type="gramStart"/>
      <w:r w:rsidR="001D1826" w:rsidRPr="001D1826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В</w:t>
      </w:r>
      <w:proofErr w:type="gramEnd"/>
      <w:r w:rsidR="001D1826" w:rsidRPr="001D1826">
        <w:rPr>
          <w:rFonts w:ascii="Arial" w:eastAsia="Calibri" w:hAnsi="Arial" w:cs="Arial"/>
          <w:color w:val="000000"/>
          <w:sz w:val="24"/>
          <w:szCs w:val="24"/>
          <w:lang w:eastAsia="ru-RU"/>
        </w:rPr>
        <w:t>нутри помещения, являющегося местом размещения адвокатского образования  должна быть представлена следующая информация:</w:t>
      </w:r>
    </w:p>
    <w:p w:rsidR="001D1826" w:rsidRPr="001D1826" w:rsidRDefault="001D1826" w:rsidP="001D182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5" w:lineRule="atLeast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1D1826">
        <w:rPr>
          <w:rFonts w:ascii="Arial" w:eastAsia="Calibri" w:hAnsi="Arial" w:cs="Arial"/>
          <w:color w:val="000000"/>
          <w:sz w:val="24"/>
          <w:szCs w:val="24"/>
          <w:lang w:eastAsia="ru-RU"/>
        </w:rPr>
        <w:t>сведения об</w:t>
      </w:r>
      <w:r w:rsidR="00845764" w:rsidRPr="00845764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</w:t>
      </w:r>
      <w:r w:rsidRPr="001D1826">
        <w:rPr>
          <w:rFonts w:ascii="Arial" w:eastAsia="Calibri" w:hAnsi="Arial" w:cs="Arial"/>
          <w:color w:val="000000"/>
          <w:sz w:val="24"/>
          <w:szCs w:val="24"/>
          <w:lang w:eastAsia="ru-RU"/>
        </w:rPr>
        <w:t>адвокатском образовании, его наименовании, фамилии, имени и</w:t>
      </w:r>
      <w:r w:rsidR="00845764" w:rsidRPr="00845764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</w:t>
      </w:r>
      <w:r w:rsidRPr="001D1826">
        <w:rPr>
          <w:rFonts w:ascii="Arial" w:eastAsia="Calibri" w:hAnsi="Arial" w:cs="Arial"/>
          <w:color w:val="000000"/>
          <w:sz w:val="24"/>
          <w:szCs w:val="24"/>
          <w:lang w:eastAsia="ru-RU"/>
        </w:rPr>
        <w:t>отчества его руководителя, его адрес и</w:t>
      </w:r>
      <w:r w:rsidR="00845764" w:rsidRPr="00845764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</w:t>
      </w:r>
      <w:r w:rsidRPr="001D1826">
        <w:rPr>
          <w:rFonts w:ascii="Arial" w:eastAsia="Calibri" w:hAnsi="Arial" w:cs="Arial"/>
          <w:color w:val="000000"/>
          <w:sz w:val="24"/>
          <w:szCs w:val="24"/>
          <w:lang w:eastAsia="ru-RU"/>
        </w:rPr>
        <w:t>телефон;</w:t>
      </w:r>
    </w:p>
    <w:p w:rsidR="001D1826" w:rsidRPr="001D1826" w:rsidRDefault="001D1826" w:rsidP="001D182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5" w:lineRule="atLeast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1D1826">
        <w:rPr>
          <w:rFonts w:ascii="Arial" w:eastAsia="Calibri" w:hAnsi="Arial" w:cs="Arial"/>
          <w:color w:val="000000"/>
          <w:sz w:val="24"/>
          <w:szCs w:val="24"/>
          <w:lang w:eastAsia="ru-RU"/>
        </w:rPr>
        <w:t>адрес, номер телефона Адвокатской палаты Курганской области, фамилия, имя и</w:t>
      </w:r>
      <w:r w:rsidR="00845764" w:rsidRPr="00845764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</w:t>
      </w:r>
      <w:r w:rsidRPr="001D1826">
        <w:rPr>
          <w:rFonts w:ascii="Arial" w:eastAsia="Calibri" w:hAnsi="Arial" w:cs="Arial"/>
          <w:color w:val="000000"/>
          <w:sz w:val="24"/>
          <w:szCs w:val="24"/>
          <w:lang w:eastAsia="ru-RU"/>
        </w:rPr>
        <w:t>отчество ее</w:t>
      </w:r>
      <w:r w:rsidR="00845764" w:rsidRPr="00845764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</w:t>
      </w:r>
      <w:r w:rsidRPr="001D1826">
        <w:rPr>
          <w:rFonts w:ascii="Arial" w:eastAsia="Calibri" w:hAnsi="Arial" w:cs="Arial"/>
          <w:color w:val="000000"/>
          <w:sz w:val="24"/>
          <w:szCs w:val="24"/>
          <w:lang w:eastAsia="ru-RU"/>
        </w:rPr>
        <w:t>руководителя;</w:t>
      </w:r>
    </w:p>
    <w:p w:rsidR="001D1826" w:rsidRPr="001D1826" w:rsidRDefault="001D1826" w:rsidP="001D182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5" w:lineRule="atLeast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1D1826">
        <w:rPr>
          <w:rFonts w:ascii="Arial" w:eastAsia="Calibri" w:hAnsi="Arial" w:cs="Arial"/>
          <w:color w:val="000000"/>
          <w:sz w:val="24"/>
          <w:szCs w:val="24"/>
          <w:lang w:eastAsia="ru-RU"/>
        </w:rPr>
        <w:t>информация о</w:t>
      </w:r>
      <w:r w:rsidR="00845764" w:rsidRPr="00845764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</w:t>
      </w:r>
      <w:r w:rsidRPr="001D1826">
        <w:rPr>
          <w:rFonts w:ascii="Arial" w:eastAsia="Calibri" w:hAnsi="Arial" w:cs="Arial"/>
          <w:color w:val="000000"/>
          <w:sz w:val="24"/>
          <w:szCs w:val="24"/>
          <w:lang w:eastAsia="ru-RU"/>
        </w:rPr>
        <w:t>порядке и</w:t>
      </w:r>
      <w:r w:rsidR="00845764" w:rsidRPr="00845764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</w:t>
      </w:r>
      <w:r w:rsidRPr="001D1826">
        <w:rPr>
          <w:rFonts w:ascii="Arial" w:eastAsia="Calibri" w:hAnsi="Arial" w:cs="Arial"/>
          <w:color w:val="000000"/>
          <w:sz w:val="24"/>
          <w:szCs w:val="24"/>
          <w:lang w:eastAsia="ru-RU"/>
        </w:rPr>
        <w:t>условиях оказания бесплатной юридической помощи;</w:t>
      </w:r>
    </w:p>
    <w:p w:rsidR="001D1826" w:rsidRPr="001D1826" w:rsidRDefault="00271574" w:rsidP="001D1826">
      <w:pPr>
        <w:shd w:val="clear" w:color="auto" w:fill="FFFFFF"/>
        <w:spacing w:before="120" w:after="216" w:line="255" w:lineRule="atLeast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>
        <w:rPr>
          <w:rFonts w:ascii="Arial" w:eastAsia="Calibri" w:hAnsi="Arial" w:cs="Arial"/>
          <w:color w:val="000000"/>
          <w:sz w:val="24"/>
          <w:szCs w:val="24"/>
          <w:lang w:eastAsia="ru-RU"/>
        </w:rPr>
        <w:t>2.3</w:t>
      </w:r>
      <w:proofErr w:type="gramStart"/>
      <w:r w:rsidR="00845764" w:rsidRPr="00845764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</w:t>
      </w:r>
      <w:r w:rsidR="001D1826" w:rsidRPr="001D1826">
        <w:rPr>
          <w:rFonts w:ascii="Arial" w:eastAsia="Calibri" w:hAnsi="Arial" w:cs="Arial"/>
          <w:color w:val="000000"/>
          <w:sz w:val="24"/>
          <w:szCs w:val="24"/>
          <w:lang w:eastAsia="ru-RU"/>
        </w:rPr>
        <w:t>С</w:t>
      </w:r>
      <w:proofErr w:type="gramEnd"/>
      <w:r w:rsidR="001D1826" w:rsidRPr="001D1826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целью обеспечения адвокатской тайны прием обратившихся за</w:t>
      </w:r>
      <w:r w:rsidR="00845764" w:rsidRPr="00845764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</w:t>
      </w:r>
      <w:r w:rsidR="001D1826" w:rsidRPr="001D1826">
        <w:rPr>
          <w:rFonts w:ascii="Arial" w:eastAsia="Calibri" w:hAnsi="Arial" w:cs="Arial"/>
          <w:color w:val="000000"/>
          <w:sz w:val="24"/>
          <w:szCs w:val="24"/>
          <w:lang w:eastAsia="ru-RU"/>
        </w:rPr>
        <w:t>юридической помощью граждан должен вестись в</w:t>
      </w:r>
      <w:r w:rsidR="00845764" w:rsidRPr="00845764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</w:t>
      </w:r>
      <w:r w:rsidR="001D1826" w:rsidRPr="001D1826">
        <w:rPr>
          <w:rFonts w:ascii="Arial" w:eastAsia="Calibri" w:hAnsi="Arial" w:cs="Arial"/>
          <w:color w:val="000000"/>
          <w:sz w:val="24"/>
          <w:szCs w:val="24"/>
          <w:lang w:eastAsia="ru-RU"/>
        </w:rPr>
        <w:t>изолированном от</w:t>
      </w:r>
      <w:r w:rsidR="00845764" w:rsidRPr="00845764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</w:t>
      </w:r>
      <w:r w:rsidR="00845764">
        <w:rPr>
          <w:rFonts w:ascii="Arial" w:eastAsia="Calibri" w:hAnsi="Arial" w:cs="Arial"/>
          <w:color w:val="000000"/>
          <w:sz w:val="24"/>
          <w:szCs w:val="24"/>
          <w:lang w:eastAsia="ru-RU"/>
        </w:rPr>
        <w:t>других помещений кабинете и</w:t>
      </w:r>
      <w:r w:rsidR="00845764" w:rsidRPr="00845764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</w:t>
      </w:r>
      <w:r w:rsidR="00845764">
        <w:rPr>
          <w:rFonts w:ascii="Arial" w:eastAsia="Calibri" w:hAnsi="Arial" w:cs="Arial"/>
          <w:color w:val="000000"/>
          <w:sz w:val="24"/>
          <w:szCs w:val="24"/>
          <w:lang w:eastAsia="ru-RU"/>
        </w:rPr>
        <w:t>в</w:t>
      </w:r>
      <w:r w:rsidR="00845764" w:rsidRPr="00845764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</w:t>
      </w:r>
      <w:r w:rsidR="001D1826" w:rsidRPr="001D1826">
        <w:rPr>
          <w:rFonts w:ascii="Arial" w:eastAsia="Calibri" w:hAnsi="Arial" w:cs="Arial"/>
          <w:color w:val="000000"/>
          <w:sz w:val="24"/>
          <w:szCs w:val="24"/>
          <w:lang w:eastAsia="ru-RU"/>
        </w:rPr>
        <w:t>отсутствие посторонних лиц.</w:t>
      </w:r>
    </w:p>
    <w:p w:rsidR="001D1826" w:rsidRPr="001D1826" w:rsidRDefault="00271574" w:rsidP="001D1826">
      <w:pPr>
        <w:shd w:val="clear" w:color="auto" w:fill="FFFFFF"/>
        <w:spacing w:before="120" w:after="216" w:line="255" w:lineRule="atLeast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>
        <w:rPr>
          <w:rFonts w:ascii="Arial" w:eastAsia="Calibri" w:hAnsi="Arial" w:cs="Arial"/>
          <w:color w:val="000000"/>
          <w:sz w:val="24"/>
          <w:szCs w:val="24"/>
          <w:lang w:eastAsia="ru-RU"/>
        </w:rPr>
        <w:t>2.4</w:t>
      </w:r>
      <w:proofErr w:type="gramStart"/>
      <w:r w:rsidR="005C1821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</w:t>
      </w:r>
      <w:r w:rsidR="001D1826" w:rsidRPr="001D1826">
        <w:rPr>
          <w:rFonts w:ascii="Arial" w:eastAsia="Calibri" w:hAnsi="Arial" w:cs="Arial"/>
          <w:color w:val="000000"/>
          <w:sz w:val="24"/>
          <w:szCs w:val="24"/>
          <w:lang w:eastAsia="ru-RU"/>
        </w:rPr>
        <w:t>В</w:t>
      </w:r>
      <w:proofErr w:type="gramEnd"/>
      <w:r w:rsidR="001D1826" w:rsidRPr="001D1826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целях обеспечения сохранности документов со</w:t>
      </w:r>
      <w:r w:rsidR="00845764" w:rsidRPr="00845764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</w:t>
      </w:r>
      <w:r w:rsidR="001D1826" w:rsidRPr="001D1826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сведениями, составляющими адвокатскую тайну, печати, квитанций, </w:t>
      </w:r>
      <w:proofErr w:type="spellStart"/>
      <w:r w:rsidR="001D1826" w:rsidRPr="001D1826">
        <w:rPr>
          <w:rFonts w:ascii="Arial" w:eastAsia="Calibri" w:hAnsi="Arial" w:cs="Arial"/>
          <w:color w:val="000000"/>
          <w:sz w:val="24"/>
          <w:szCs w:val="24"/>
          <w:lang w:eastAsia="ru-RU"/>
        </w:rPr>
        <w:t>ордерских</w:t>
      </w:r>
      <w:proofErr w:type="spellEnd"/>
      <w:r w:rsidR="001D1826" w:rsidRPr="001D1826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книжек, иных бланков строгой отчетности, помещение должно быть оборудовано сейфом (металлическим ящиком).</w:t>
      </w:r>
    </w:p>
    <w:p w:rsidR="001D1826" w:rsidRPr="001D1826" w:rsidRDefault="001D1826" w:rsidP="001D1826">
      <w:pPr>
        <w:shd w:val="clear" w:color="auto" w:fill="FFFFFF"/>
        <w:spacing w:before="120" w:after="216" w:line="255" w:lineRule="atLeast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1D1826">
        <w:rPr>
          <w:rFonts w:ascii="Arial" w:eastAsia="Calibri" w:hAnsi="Arial" w:cs="Arial"/>
          <w:b/>
          <w:bCs/>
          <w:color w:val="000000"/>
          <w:sz w:val="24"/>
          <w:szCs w:val="24"/>
          <w:lang w:eastAsia="ru-RU"/>
        </w:rPr>
        <w:t xml:space="preserve">3. </w:t>
      </w:r>
      <w:proofErr w:type="gramStart"/>
      <w:r w:rsidRPr="001D1826">
        <w:rPr>
          <w:rFonts w:ascii="Arial" w:eastAsia="Calibri" w:hAnsi="Arial" w:cs="Arial"/>
          <w:b/>
          <w:bCs/>
          <w:color w:val="000000"/>
          <w:sz w:val="24"/>
          <w:szCs w:val="24"/>
          <w:lang w:eastAsia="ru-RU"/>
        </w:rPr>
        <w:t>Контроль за</w:t>
      </w:r>
      <w:proofErr w:type="gramEnd"/>
      <w:r w:rsidRPr="001D1826">
        <w:rPr>
          <w:rFonts w:ascii="Arial" w:eastAsia="Calibri" w:hAnsi="Arial" w:cs="Arial"/>
          <w:b/>
          <w:bCs/>
          <w:color w:val="000000"/>
          <w:sz w:val="24"/>
          <w:szCs w:val="24"/>
          <w:lang w:eastAsia="ru-RU"/>
        </w:rPr>
        <w:t xml:space="preserve"> выполнением  настоящих требований  адвокатскими образованиями.</w:t>
      </w:r>
    </w:p>
    <w:p w:rsidR="003F7F50" w:rsidRPr="00845764" w:rsidRDefault="001D1826" w:rsidP="00845764">
      <w:pPr>
        <w:shd w:val="clear" w:color="auto" w:fill="FFFFFF"/>
        <w:spacing w:before="120" w:after="216" w:line="255" w:lineRule="atLeast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1D1826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3.1 </w:t>
      </w:r>
      <w:proofErr w:type="gramStart"/>
      <w:r w:rsidRPr="001D1826">
        <w:rPr>
          <w:rFonts w:ascii="Arial" w:eastAsia="Calibri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="00845764" w:rsidRPr="00845764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</w:t>
      </w:r>
      <w:r w:rsidRPr="001D1826">
        <w:rPr>
          <w:rFonts w:ascii="Arial" w:eastAsia="Calibri" w:hAnsi="Arial" w:cs="Arial"/>
          <w:color w:val="000000"/>
          <w:sz w:val="24"/>
          <w:szCs w:val="24"/>
          <w:lang w:eastAsia="ru-RU"/>
        </w:rPr>
        <w:t>выполнением настоящих требований адвокатскими образованиями осуществляет Совет Адвокатской палаты Курганской области путем поручения  уполномоченным Советом лицам проведения проверок, в том числе осмотра помещений.</w:t>
      </w:r>
      <w:bookmarkStart w:id="0" w:name="_GoBack"/>
      <w:bookmarkEnd w:id="0"/>
    </w:p>
    <w:sectPr w:rsidR="003F7F50" w:rsidRPr="00845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C2EC7"/>
    <w:multiLevelType w:val="multilevel"/>
    <w:tmpl w:val="78109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6E23EA"/>
    <w:multiLevelType w:val="multilevel"/>
    <w:tmpl w:val="13D8B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B75"/>
    <w:rsid w:val="00000C3B"/>
    <w:rsid w:val="00012304"/>
    <w:rsid w:val="000365EE"/>
    <w:rsid w:val="00055C44"/>
    <w:rsid w:val="00063324"/>
    <w:rsid w:val="00094A33"/>
    <w:rsid w:val="000A44CD"/>
    <w:rsid w:val="000D08B7"/>
    <w:rsid w:val="000D13F8"/>
    <w:rsid w:val="000D75D1"/>
    <w:rsid w:val="000F7D0C"/>
    <w:rsid w:val="00117CB6"/>
    <w:rsid w:val="001348B2"/>
    <w:rsid w:val="00165133"/>
    <w:rsid w:val="00165806"/>
    <w:rsid w:val="00171BCA"/>
    <w:rsid w:val="00192727"/>
    <w:rsid w:val="001A0034"/>
    <w:rsid w:val="001B439D"/>
    <w:rsid w:val="001C098B"/>
    <w:rsid w:val="001D1826"/>
    <w:rsid w:val="001E240F"/>
    <w:rsid w:val="001F23AE"/>
    <w:rsid w:val="002006A2"/>
    <w:rsid w:val="00207DD8"/>
    <w:rsid w:val="00217948"/>
    <w:rsid w:val="002263BE"/>
    <w:rsid w:val="002271BA"/>
    <w:rsid w:val="00254C60"/>
    <w:rsid w:val="00271574"/>
    <w:rsid w:val="002C1DED"/>
    <w:rsid w:val="002D245C"/>
    <w:rsid w:val="00314EBA"/>
    <w:rsid w:val="0034134C"/>
    <w:rsid w:val="003458DD"/>
    <w:rsid w:val="00370F96"/>
    <w:rsid w:val="003759EB"/>
    <w:rsid w:val="0038392B"/>
    <w:rsid w:val="003A294A"/>
    <w:rsid w:val="003D2B75"/>
    <w:rsid w:val="003F012A"/>
    <w:rsid w:val="003F0CE9"/>
    <w:rsid w:val="003F33C3"/>
    <w:rsid w:val="003F7F50"/>
    <w:rsid w:val="004030C5"/>
    <w:rsid w:val="00432B9B"/>
    <w:rsid w:val="0044335E"/>
    <w:rsid w:val="00444252"/>
    <w:rsid w:val="00453ABB"/>
    <w:rsid w:val="00493707"/>
    <w:rsid w:val="00494554"/>
    <w:rsid w:val="004A7A9A"/>
    <w:rsid w:val="004C18EB"/>
    <w:rsid w:val="004C389B"/>
    <w:rsid w:val="004D5873"/>
    <w:rsid w:val="004E4F28"/>
    <w:rsid w:val="004F0B8E"/>
    <w:rsid w:val="005233B7"/>
    <w:rsid w:val="0053422C"/>
    <w:rsid w:val="0053489D"/>
    <w:rsid w:val="0056286E"/>
    <w:rsid w:val="00573F09"/>
    <w:rsid w:val="00593490"/>
    <w:rsid w:val="005957EA"/>
    <w:rsid w:val="005B305B"/>
    <w:rsid w:val="005B59B9"/>
    <w:rsid w:val="005C1821"/>
    <w:rsid w:val="005D0099"/>
    <w:rsid w:val="005E5BAB"/>
    <w:rsid w:val="005F7E5D"/>
    <w:rsid w:val="00644D14"/>
    <w:rsid w:val="006728F4"/>
    <w:rsid w:val="006D40AA"/>
    <w:rsid w:val="006D469F"/>
    <w:rsid w:val="006F1C55"/>
    <w:rsid w:val="006F4A6E"/>
    <w:rsid w:val="00714FAF"/>
    <w:rsid w:val="00744F50"/>
    <w:rsid w:val="007741FC"/>
    <w:rsid w:val="00782283"/>
    <w:rsid w:val="0079055F"/>
    <w:rsid w:val="00795E6A"/>
    <w:rsid w:val="007E01C3"/>
    <w:rsid w:val="00802700"/>
    <w:rsid w:val="00820C1D"/>
    <w:rsid w:val="00845764"/>
    <w:rsid w:val="00866A89"/>
    <w:rsid w:val="008861CF"/>
    <w:rsid w:val="00896978"/>
    <w:rsid w:val="008B1F12"/>
    <w:rsid w:val="008C330F"/>
    <w:rsid w:val="008E6E3E"/>
    <w:rsid w:val="00905C29"/>
    <w:rsid w:val="009275E5"/>
    <w:rsid w:val="00935ED9"/>
    <w:rsid w:val="00941D1E"/>
    <w:rsid w:val="00944104"/>
    <w:rsid w:val="009454B7"/>
    <w:rsid w:val="00947452"/>
    <w:rsid w:val="00960345"/>
    <w:rsid w:val="00976FFA"/>
    <w:rsid w:val="00984CE3"/>
    <w:rsid w:val="00986F08"/>
    <w:rsid w:val="009914D7"/>
    <w:rsid w:val="009D117B"/>
    <w:rsid w:val="009E3EC8"/>
    <w:rsid w:val="009E6AFF"/>
    <w:rsid w:val="00A140CA"/>
    <w:rsid w:val="00A31325"/>
    <w:rsid w:val="00A44EC4"/>
    <w:rsid w:val="00A50C55"/>
    <w:rsid w:val="00A65564"/>
    <w:rsid w:val="00AD080A"/>
    <w:rsid w:val="00AD4206"/>
    <w:rsid w:val="00B0170D"/>
    <w:rsid w:val="00B01999"/>
    <w:rsid w:val="00B053D3"/>
    <w:rsid w:val="00B22C73"/>
    <w:rsid w:val="00B27CF1"/>
    <w:rsid w:val="00B422FE"/>
    <w:rsid w:val="00B5694C"/>
    <w:rsid w:val="00B6346C"/>
    <w:rsid w:val="00B75B77"/>
    <w:rsid w:val="00B83000"/>
    <w:rsid w:val="00BA4F53"/>
    <w:rsid w:val="00BB2695"/>
    <w:rsid w:val="00BB7EFF"/>
    <w:rsid w:val="00BC0D6B"/>
    <w:rsid w:val="00BD43DD"/>
    <w:rsid w:val="00BE0F0D"/>
    <w:rsid w:val="00BF4198"/>
    <w:rsid w:val="00C476B9"/>
    <w:rsid w:val="00C63D8D"/>
    <w:rsid w:val="00C77DC9"/>
    <w:rsid w:val="00C97767"/>
    <w:rsid w:val="00CA2FBE"/>
    <w:rsid w:val="00CB09CB"/>
    <w:rsid w:val="00CB5E70"/>
    <w:rsid w:val="00CF56B8"/>
    <w:rsid w:val="00CF5D1C"/>
    <w:rsid w:val="00CF7875"/>
    <w:rsid w:val="00D322B8"/>
    <w:rsid w:val="00D418EC"/>
    <w:rsid w:val="00D5340E"/>
    <w:rsid w:val="00D5449B"/>
    <w:rsid w:val="00D706C6"/>
    <w:rsid w:val="00D806F4"/>
    <w:rsid w:val="00D8625C"/>
    <w:rsid w:val="00D8796B"/>
    <w:rsid w:val="00D96811"/>
    <w:rsid w:val="00DA56CC"/>
    <w:rsid w:val="00DA71F3"/>
    <w:rsid w:val="00DA7864"/>
    <w:rsid w:val="00E01827"/>
    <w:rsid w:val="00E17907"/>
    <w:rsid w:val="00E4203E"/>
    <w:rsid w:val="00E711A4"/>
    <w:rsid w:val="00E908E3"/>
    <w:rsid w:val="00E93795"/>
    <w:rsid w:val="00EB6BFA"/>
    <w:rsid w:val="00ED453C"/>
    <w:rsid w:val="00EF2548"/>
    <w:rsid w:val="00F033A3"/>
    <w:rsid w:val="00F1572E"/>
    <w:rsid w:val="00F16A92"/>
    <w:rsid w:val="00F3000C"/>
    <w:rsid w:val="00F35DE9"/>
    <w:rsid w:val="00F40E66"/>
    <w:rsid w:val="00F6099D"/>
    <w:rsid w:val="00F631D4"/>
    <w:rsid w:val="00F767D9"/>
    <w:rsid w:val="00F76EC7"/>
    <w:rsid w:val="00F775D8"/>
    <w:rsid w:val="00FB368F"/>
    <w:rsid w:val="00FD1937"/>
    <w:rsid w:val="00FE0439"/>
    <w:rsid w:val="00FF384A"/>
    <w:rsid w:val="00FF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635</Words>
  <Characters>3625</Characters>
  <Application>Microsoft Office Word</Application>
  <DocSecurity>0</DocSecurity>
  <Lines>30</Lines>
  <Paragraphs>8</Paragraphs>
  <ScaleCrop>false</ScaleCrop>
  <Company/>
  <LinksUpToDate>false</LinksUpToDate>
  <CharactersWithSpaces>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Умнов</dc:creator>
  <cp:keywords/>
  <dc:description/>
  <cp:lastModifiedBy>serj</cp:lastModifiedBy>
  <cp:revision>5</cp:revision>
  <dcterms:created xsi:type="dcterms:W3CDTF">2014-07-21T07:18:00Z</dcterms:created>
  <dcterms:modified xsi:type="dcterms:W3CDTF">2016-07-27T14:28:00Z</dcterms:modified>
</cp:coreProperties>
</file>