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BF" w:rsidRDefault="00AE4800" w:rsidP="00135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lang w:eastAsia="ru-RU"/>
        </w:rPr>
      </w:pPr>
      <w:r>
        <w:rPr>
          <w:rFonts w:ascii="Times New Roman" w:eastAsia="Times New Roman" w:hAnsi="Times New Roman"/>
          <w:b/>
          <w:spacing w:val="-1"/>
          <w:lang w:eastAsia="ru-RU"/>
        </w:rPr>
        <w:t xml:space="preserve"> Постановление</w:t>
      </w:r>
      <w:bookmarkStart w:id="0" w:name="_GoBack"/>
      <w:bookmarkEnd w:id="0"/>
    </w:p>
    <w:p w:rsidR="001358BF" w:rsidRDefault="001358BF" w:rsidP="00135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Конференции Адвокатской палаты Курганской области</w:t>
      </w:r>
    </w:p>
    <w:p w:rsidR="001358BF" w:rsidRDefault="001358BF" w:rsidP="00135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358BF" w:rsidRDefault="001358BF" w:rsidP="00135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20 апреля 2018 года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.К</w:t>
      </w:r>
      <w:proofErr w:type="gramEnd"/>
      <w:r>
        <w:rPr>
          <w:rFonts w:ascii="Times New Roman" w:eastAsia="Times New Roman" w:hAnsi="Times New Roman"/>
          <w:b/>
          <w:lang w:eastAsia="ru-RU"/>
        </w:rPr>
        <w:t>урган</w:t>
      </w:r>
      <w:proofErr w:type="spellEnd"/>
    </w:p>
    <w:p w:rsidR="001358BF" w:rsidRDefault="001358BF" w:rsidP="00135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12"/>
          <w:lang w:eastAsia="ru-RU"/>
        </w:rPr>
      </w:pPr>
    </w:p>
    <w:p w:rsidR="001358BF" w:rsidRDefault="001358BF" w:rsidP="00135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pacing w:val="12"/>
          <w:lang w:eastAsia="ru-RU"/>
        </w:rPr>
        <w:tab/>
        <w:t xml:space="preserve">Пятнадцатая очередная конференция Адвокатской палаты Курганской области, </w:t>
      </w:r>
      <w:r>
        <w:rPr>
          <w:rFonts w:ascii="Times New Roman" w:eastAsia="Times New Roman" w:hAnsi="Times New Roman"/>
          <w:b/>
          <w:spacing w:val="6"/>
          <w:lang w:eastAsia="ru-RU"/>
        </w:rPr>
        <w:t xml:space="preserve">руководствуясь ст.30 ФЗ Федерального закона «Об адвокатской деятельности и адвокатуре    </w:t>
      </w:r>
      <w:r>
        <w:rPr>
          <w:rFonts w:ascii="Times New Roman" w:eastAsia="Times New Roman" w:hAnsi="Times New Roman"/>
          <w:b/>
          <w:lang w:eastAsia="ru-RU"/>
        </w:rPr>
        <w:t>в Российской федерации» постановила:</w:t>
      </w:r>
    </w:p>
    <w:p w:rsidR="001358BF" w:rsidRDefault="001358BF" w:rsidP="00135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1358BF" w:rsidRDefault="001358BF" w:rsidP="001358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23"/>
          <w:lang w:eastAsia="ru-RU"/>
        </w:rPr>
      </w:pPr>
      <w:r>
        <w:rPr>
          <w:rFonts w:ascii="Times New Roman" w:eastAsia="Times New Roman" w:hAnsi="Times New Roman"/>
          <w:b/>
          <w:spacing w:val="6"/>
          <w:lang w:eastAsia="ru-RU"/>
        </w:rPr>
        <w:t>Утвердить отчет о деятельности Совета АПКО, в том числе об исполнении</w:t>
      </w:r>
      <w:r>
        <w:rPr>
          <w:rFonts w:ascii="Times New Roman" w:eastAsia="Times New Roman" w:hAnsi="Times New Roman"/>
          <w:b/>
          <w:spacing w:val="6"/>
          <w:lang w:eastAsia="ru-RU"/>
        </w:rPr>
        <w:br/>
      </w:r>
      <w:r>
        <w:rPr>
          <w:rFonts w:ascii="Times New Roman" w:eastAsia="Times New Roman" w:hAnsi="Times New Roman"/>
          <w:b/>
          <w:spacing w:val="2"/>
          <w:lang w:eastAsia="ru-RU"/>
        </w:rPr>
        <w:t>сметы расходов, за 2017 год.</w:t>
      </w:r>
    </w:p>
    <w:p w:rsidR="001358BF" w:rsidRDefault="001358BF" w:rsidP="001358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11"/>
          <w:lang w:eastAsia="ru-RU"/>
        </w:rPr>
      </w:pPr>
      <w:r>
        <w:rPr>
          <w:rFonts w:ascii="Times New Roman" w:eastAsia="Times New Roman" w:hAnsi="Times New Roman"/>
          <w:b/>
          <w:spacing w:val="4"/>
          <w:lang w:eastAsia="ru-RU"/>
        </w:rPr>
        <w:t>Утвердить отчет Ревизионной комиссии о результатах проверки финансово-</w:t>
      </w:r>
      <w:r>
        <w:rPr>
          <w:rFonts w:ascii="Times New Roman" w:eastAsia="Times New Roman" w:hAnsi="Times New Roman"/>
          <w:b/>
          <w:spacing w:val="4"/>
          <w:lang w:eastAsia="ru-RU"/>
        </w:rPr>
        <w:br/>
      </w:r>
      <w:r>
        <w:rPr>
          <w:rFonts w:ascii="Times New Roman" w:eastAsia="Times New Roman" w:hAnsi="Times New Roman"/>
          <w:b/>
          <w:lang w:eastAsia="ru-RU"/>
        </w:rPr>
        <w:t>хозяйственной деятельности АПКО за 2017 год.</w:t>
      </w:r>
    </w:p>
    <w:p w:rsidR="001358BF" w:rsidRDefault="001358BF" w:rsidP="00135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pacing w:val="-11"/>
          <w:lang w:eastAsia="ru-RU"/>
        </w:rPr>
      </w:pPr>
      <w:r>
        <w:rPr>
          <w:rFonts w:ascii="Times New Roman" w:eastAsia="Times New Roman" w:hAnsi="Times New Roman"/>
          <w:b/>
          <w:spacing w:val="2"/>
          <w:lang w:eastAsia="ru-RU"/>
        </w:rPr>
        <w:t>3. Определить с 01.05.2018г. обязательные ежемесячные отчисления адвокатов</w:t>
      </w:r>
      <w:r>
        <w:rPr>
          <w:rFonts w:ascii="Times New Roman" w:eastAsia="Times New Roman" w:hAnsi="Times New Roman"/>
          <w:b/>
          <w:spacing w:val="2"/>
          <w:lang w:eastAsia="ru-RU"/>
        </w:rPr>
        <w:br/>
      </w:r>
      <w:r>
        <w:rPr>
          <w:rFonts w:ascii="Times New Roman" w:eastAsia="Times New Roman" w:hAnsi="Times New Roman"/>
          <w:b/>
          <w:spacing w:val="10"/>
          <w:lang w:eastAsia="ru-RU"/>
        </w:rPr>
        <w:t>- членов АПКО на общие нужды Адвокатской п</w:t>
      </w:r>
      <w:r w:rsidR="009117EB">
        <w:rPr>
          <w:rFonts w:ascii="Times New Roman" w:eastAsia="Times New Roman" w:hAnsi="Times New Roman"/>
          <w:b/>
          <w:spacing w:val="10"/>
          <w:lang w:eastAsia="ru-RU"/>
        </w:rPr>
        <w:t>алаты</w:t>
      </w:r>
      <w:r w:rsidR="009117EB">
        <w:rPr>
          <w:rFonts w:ascii="Times New Roman" w:eastAsia="Times New Roman" w:hAnsi="Times New Roman"/>
          <w:b/>
          <w:spacing w:val="10"/>
          <w:lang w:eastAsia="ru-RU"/>
        </w:rPr>
        <w:tab/>
        <w:t>-</w:t>
      </w:r>
      <w:r w:rsidR="000D7089">
        <w:rPr>
          <w:rFonts w:ascii="Times New Roman" w:eastAsia="Times New Roman" w:hAnsi="Times New Roman"/>
          <w:b/>
          <w:spacing w:val="10"/>
          <w:lang w:eastAsia="ru-RU"/>
        </w:rPr>
        <w:t xml:space="preserve">  в размере не менее </w:t>
      </w:r>
      <w:r w:rsidR="000D7089">
        <w:rPr>
          <w:rFonts w:ascii="Times New Roman" w:eastAsia="Times New Roman" w:hAnsi="Times New Roman"/>
          <w:b/>
          <w:spacing w:val="10"/>
          <w:lang w:eastAsia="ru-RU"/>
        </w:rPr>
        <w:softHyphen/>
      </w:r>
      <w:r w:rsidR="000D7089">
        <w:rPr>
          <w:rFonts w:ascii="Times New Roman" w:eastAsia="Times New Roman" w:hAnsi="Times New Roman"/>
          <w:b/>
          <w:spacing w:val="10"/>
          <w:lang w:eastAsia="ru-RU"/>
        </w:rPr>
        <w:softHyphen/>
        <w:t xml:space="preserve">1700 </w:t>
      </w:r>
      <w:r>
        <w:rPr>
          <w:rFonts w:ascii="Times New Roman" w:eastAsia="Times New Roman" w:hAnsi="Times New Roman"/>
          <w:b/>
          <w:spacing w:val="10"/>
          <w:lang w:eastAsia="ru-RU"/>
        </w:rPr>
        <w:t xml:space="preserve"> рублей,</w:t>
      </w:r>
      <w:r>
        <w:rPr>
          <w:rFonts w:ascii="Times New Roman" w:eastAsia="Times New Roman" w:hAnsi="Times New Roman"/>
          <w:b/>
          <w:spacing w:val="9"/>
          <w:lang w:eastAsia="ru-RU"/>
        </w:rPr>
        <w:t xml:space="preserve"> из которых 200 рублей направляются на нужды Федеральной палаты.      В случае изменения Съездом адвокатов РФ размера взноса на нужды Федеральной палаты исходить из решения Съезда. </w:t>
      </w:r>
    </w:p>
    <w:p w:rsidR="001358BF" w:rsidRDefault="001358BF" w:rsidP="001358B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11"/>
          <w:lang w:eastAsia="ru-RU"/>
        </w:rPr>
      </w:pPr>
      <w:r>
        <w:rPr>
          <w:rFonts w:ascii="Times New Roman" w:eastAsia="Times New Roman" w:hAnsi="Times New Roman"/>
          <w:b/>
          <w:spacing w:val="10"/>
          <w:lang w:eastAsia="ru-RU"/>
        </w:rPr>
        <w:t>Адвокаты лично не участвовавшие в оказании юридической помощи бесплатно или по назначению в случаях предусмотренных  п.7 ст.15 КПЭА производят  дополнительные обязательные ежемесячные отчисления на общие нужды Адвокатской палаты в размере  500  рублей.</w:t>
      </w:r>
    </w:p>
    <w:p w:rsidR="001358BF" w:rsidRDefault="001358BF" w:rsidP="001358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10"/>
          <w:lang w:eastAsia="ru-RU"/>
        </w:rPr>
      </w:pPr>
      <w:proofErr w:type="gramStart"/>
      <w:r>
        <w:rPr>
          <w:rFonts w:ascii="Times New Roman" w:eastAsia="Times New Roman" w:hAnsi="Times New Roman"/>
          <w:b/>
          <w:spacing w:val="10"/>
          <w:lang w:eastAsia="ru-RU"/>
        </w:rPr>
        <w:t>Адвокаты, не имеющие для осуществления адвокатской деятельности               и работы с доверителями помещений отвечающих принятым Советом АПКО «Требованиям к размещению адвокатских образований», производят  дополнительные обязательные   ежемесячные отчисления на общие нужды Адвокатской палаты в размере 1000 рублей.</w:t>
      </w:r>
      <w:proofErr w:type="gramEnd"/>
    </w:p>
    <w:p w:rsidR="001358BF" w:rsidRDefault="001358BF" w:rsidP="001358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ind w:left="714" w:hanging="357"/>
        <w:jc w:val="both"/>
        <w:rPr>
          <w:rFonts w:ascii="Times New Roman" w:eastAsia="Times New Roman" w:hAnsi="Times New Roman"/>
          <w:b/>
          <w:spacing w:val="-11"/>
          <w:lang w:eastAsia="ru-RU"/>
        </w:rPr>
      </w:pPr>
      <w:r>
        <w:rPr>
          <w:rFonts w:ascii="Times New Roman" w:eastAsia="Times New Roman" w:hAnsi="Times New Roman"/>
          <w:b/>
          <w:spacing w:val="15"/>
          <w:lang w:eastAsia="ru-RU"/>
        </w:rPr>
        <w:t xml:space="preserve">Утвердить решение Совета АПКО «Об индивидуальном размере </w:t>
      </w:r>
      <w:r>
        <w:rPr>
          <w:rFonts w:ascii="Times New Roman" w:eastAsia="Times New Roman" w:hAnsi="Times New Roman"/>
          <w:b/>
          <w:spacing w:val="1"/>
          <w:lang w:eastAsia="ru-RU"/>
        </w:rPr>
        <w:t>обязательных отчислений адвокатов на общие нужды палаты на 2017г.»</w:t>
      </w:r>
    </w:p>
    <w:p w:rsidR="001358BF" w:rsidRDefault="001358BF" w:rsidP="001358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11"/>
          <w:lang w:eastAsia="ru-RU"/>
        </w:rPr>
      </w:pPr>
      <w:r>
        <w:rPr>
          <w:rFonts w:ascii="Times New Roman" w:eastAsia="Times New Roman" w:hAnsi="Times New Roman"/>
          <w:b/>
          <w:spacing w:val="-1"/>
          <w:lang w:eastAsia="ru-RU"/>
        </w:rPr>
        <w:t>Адвокатов имеющих стаж адвокатской деятельности более 30 лет освободить                      от обязательных ежемесячных отчислений в АПКО.</w:t>
      </w:r>
    </w:p>
    <w:p w:rsidR="001358BF" w:rsidRDefault="001358BF" w:rsidP="001358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11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Перечисление   обязательных отчислений   в   Адвокатскую   палату   производится           </w:t>
      </w:r>
      <w:r>
        <w:rPr>
          <w:rFonts w:ascii="Times New Roman" w:eastAsia="Times New Roman" w:hAnsi="Times New Roman"/>
          <w:b/>
          <w:spacing w:val="8"/>
          <w:lang w:eastAsia="ru-RU"/>
        </w:rPr>
        <w:t xml:space="preserve">не позднее 15 числа месяца, следующего за отчетным, лично адвокатом или его </w:t>
      </w:r>
      <w:r>
        <w:rPr>
          <w:rFonts w:ascii="Times New Roman" w:eastAsia="Times New Roman" w:hAnsi="Times New Roman"/>
          <w:b/>
          <w:spacing w:val="1"/>
          <w:lang w:eastAsia="ru-RU"/>
        </w:rPr>
        <w:t>налоговым  агентом  с  обязательным представлением расшифровки платежа.</w:t>
      </w:r>
    </w:p>
    <w:p w:rsidR="001358BF" w:rsidRDefault="001358BF" w:rsidP="001358BF">
      <w:pPr>
        <w:widowControl w:val="0"/>
        <w:numPr>
          <w:ilvl w:val="0"/>
          <w:numId w:val="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00" w:lineRule="exact"/>
        <w:ind w:left="714" w:hanging="357"/>
        <w:contextualSpacing/>
        <w:jc w:val="both"/>
        <w:rPr>
          <w:rFonts w:ascii="Times New Roman" w:eastAsia="Times New Roman" w:hAnsi="Times New Roman"/>
          <w:b/>
          <w:color w:val="000000"/>
          <w:spacing w:val="3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pacing w:val="3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color w:val="000000"/>
          <w:spacing w:val="3"/>
          <w:lang w:eastAsia="ru-RU"/>
        </w:rPr>
        <w:t>уважительным причинам по заявлению адвоката Совет вправе отсрочить             внесение отчислений либо освободить адвоката от их уплаты.</w:t>
      </w:r>
    </w:p>
    <w:p w:rsidR="001358BF" w:rsidRDefault="001358BF" w:rsidP="001358BF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0" w:lineRule="atLeast"/>
        <w:ind w:left="68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3"/>
          <w:lang w:eastAsia="ru-RU"/>
        </w:rPr>
        <w:t xml:space="preserve">При несоблюдении без уважительных причин </w:t>
      </w:r>
      <w:r>
        <w:rPr>
          <w:rFonts w:ascii="Times New Roman" w:eastAsia="Times New Roman" w:hAnsi="Times New Roman"/>
          <w:b/>
          <w:color w:val="000000"/>
          <w:spacing w:val="5"/>
          <w:lang w:eastAsia="ru-RU"/>
        </w:rPr>
        <w:t xml:space="preserve">установленного срока внесения ежемесячных обязательных отчислений их размер по решению Совета </w:t>
      </w:r>
      <w:r>
        <w:rPr>
          <w:rFonts w:ascii="Times New Roman" w:eastAsia="Times New Roman" w:hAnsi="Times New Roman"/>
          <w:b/>
          <w:color w:val="000000"/>
          <w:spacing w:val="1"/>
          <w:lang w:eastAsia="ru-RU"/>
        </w:rPr>
        <w:t xml:space="preserve">увеличивается на 300 рублей за каждый месяц просрочки. Увеличение </w:t>
      </w:r>
      <w:r>
        <w:rPr>
          <w:rFonts w:ascii="Times New Roman" w:eastAsia="Times New Roman" w:hAnsi="Times New Roman"/>
          <w:b/>
          <w:color w:val="000000"/>
          <w:lang w:eastAsia="ru-RU"/>
        </w:rPr>
        <w:t>отчислений не освобождает от дисциплинарной ответственности.</w:t>
      </w:r>
    </w:p>
    <w:p w:rsidR="001358BF" w:rsidRDefault="001358BF" w:rsidP="001358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pacing w:val="5"/>
          <w:lang w:eastAsia="ru-RU"/>
        </w:rPr>
        <w:t>Установить обязательные отчисления для вновь принятых членов АПКО</w:t>
      </w:r>
      <w:r>
        <w:rPr>
          <w:rFonts w:ascii="Times New Roman" w:eastAsia="Times New Roman" w:hAnsi="Times New Roman"/>
          <w:b/>
          <w:spacing w:val="5"/>
          <w:lang w:eastAsia="ru-RU"/>
        </w:rPr>
        <w:br/>
      </w:r>
      <w:r>
        <w:rPr>
          <w:rFonts w:ascii="Times New Roman" w:eastAsia="Times New Roman" w:hAnsi="Times New Roman"/>
          <w:b/>
          <w:spacing w:val="3"/>
          <w:lang w:eastAsia="ru-RU"/>
        </w:rPr>
        <w:t>в размере 150 тысяч рублей, предоставив Совету АПКО право решения вопросов</w:t>
      </w:r>
      <w:r>
        <w:rPr>
          <w:rFonts w:ascii="Times New Roman" w:eastAsia="Times New Roman" w:hAnsi="Times New Roman"/>
          <w:b/>
          <w:spacing w:val="3"/>
          <w:lang w:eastAsia="ru-RU"/>
        </w:rPr>
        <w:br/>
      </w:r>
      <w:r>
        <w:rPr>
          <w:rFonts w:ascii="Times New Roman" w:eastAsia="Times New Roman" w:hAnsi="Times New Roman"/>
          <w:b/>
          <w:lang w:eastAsia="ru-RU"/>
        </w:rPr>
        <w:t>об освобождении от оплаты или  изменении размера взноса, порядке и сроках его внесения.</w:t>
      </w:r>
    </w:p>
    <w:p w:rsidR="001358BF" w:rsidRDefault="001358BF" w:rsidP="001358B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1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Утвердить смету АПКО на 2018 год. Разрешить Совету АПКО   перераспределять денежные средства в пределах </w:t>
      </w:r>
      <w:r>
        <w:rPr>
          <w:rFonts w:ascii="Times New Roman" w:eastAsia="Times New Roman" w:hAnsi="Times New Roman"/>
          <w:b/>
          <w:spacing w:val="-1"/>
          <w:lang w:eastAsia="ru-RU"/>
        </w:rPr>
        <w:t>утвержденной сметы.</w:t>
      </w:r>
    </w:p>
    <w:p w:rsidR="001358BF" w:rsidRDefault="001358BF" w:rsidP="001358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1358BF">
        <w:rPr>
          <w:rFonts w:ascii="Times New Roman" w:eastAsia="Times New Roman" w:hAnsi="Times New Roman"/>
          <w:b/>
          <w:bCs/>
          <w:lang w:eastAsia="ru-RU"/>
        </w:rPr>
        <w:t>Избрать членом Квалификационной комисси</w:t>
      </w:r>
      <w:r>
        <w:rPr>
          <w:rFonts w:ascii="Times New Roman" w:eastAsia="Times New Roman" w:hAnsi="Times New Roman"/>
          <w:b/>
          <w:bCs/>
          <w:lang w:eastAsia="ru-RU"/>
        </w:rPr>
        <w:t xml:space="preserve">и от Адвокатской палаты </w:t>
      </w:r>
      <w:r w:rsidR="000D7089">
        <w:rPr>
          <w:rFonts w:ascii="Times New Roman" w:eastAsia="Times New Roman" w:hAnsi="Times New Roman"/>
          <w:b/>
          <w:bCs/>
          <w:lang w:eastAsia="ru-RU"/>
        </w:rPr>
        <w:softHyphen/>
      </w:r>
      <w:r w:rsidR="000D7089">
        <w:rPr>
          <w:rFonts w:ascii="Times New Roman" w:eastAsia="Times New Roman" w:hAnsi="Times New Roman"/>
          <w:b/>
          <w:bCs/>
          <w:lang w:eastAsia="ru-RU"/>
        </w:rPr>
        <w:softHyphen/>
      </w:r>
      <w:r w:rsidR="000D7089">
        <w:rPr>
          <w:rFonts w:ascii="Times New Roman" w:eastAsia="Times New Roman" w:hAnsi="Times New Roman"/>
          <w:b/>
          <w:bCs/>
          <w:lang w:eastAsia="ru-RU"/>
        </w:rPr>
        <w:softHyphen/>
      </w:r>
      <w:r w:rsidR="000D7089">
        <w:rPr>
          <w:rFonts w:ascii="Times New Roman" w:eastAsia="Times New Roman" w:hAnsi="Times New Roman"/>
          <w:b/>
          <w:bCs/>
          <w:lang w:eastAsia="ru-RU"/>
        </w:rPr>
        <w:softHyphen/>
      </w:r>
      <w:r w:rsidR="000D7089">
        <w:rPr>
          <w:rFonts w:ascii="Times New Roman" w:eastAsia="Times New Roman" w:hAnsi="Times New Roman"/>
          <w:b/>
          <w:bCs/>
          <w:lang w:eastAsia="ru-RU"/>
        </w:rPr>
        <w:softHyphen/>
        <w:t>Шипицыну О.А</w:t>
      </w:r>
      <w:r>
        <w:rPr>
          <w:rFonts w:ascii="Times New Roman" w:eastAsia="Times New Roman" w:hAnsi="Times New Roman"/>
          <w:b/>
          <w:bCs/>
          <w:lang w:eastAsia="ru-RU"/>
        </w:rPr>
        <w:t>.</w:t>
      </w:r>
    </w:p>
    <w:p w:rsidR="001358BF" w:rsidRDefault="001358BF" w:rsidP="001358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Избрать делегатом на Всероссийский Съезд адвоката Умнова А.В., предоставив ему право голосования  на Съезде.</w:t>
      </w:r>
    </w:p>
    <w:p w:rsidR="001358BF" w:rsidRDefault="001358BF" w:rsidP="001358BF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14.</w:t>
      </w:r>
      <w:r>
        <w:rPr>
          <w:rFonts w:ascii="Times New Roman" w:eastAsia="Times New Roman" w:hAnsi="Times New Roman"/>
          <w:b/>
          <w:bCs/>
          <w:lang w:eastAsia="ru-RU"/>
        </w:rPr>
        <w:tab/>
        <w:t>Постановление конференции довести до сведения всех адвокатов разместив на сайте              адвокатской палаты.</w:t>
      </w:r>
    </w:p>
    <w:p w:rsidR="001358BF" w:rsidRDefault="001358BF" w:rsidP="00135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1358BF" w:rsidRDefault="001358BF" w:rsidP="00135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1358BF" w:rsidRDefault="001358BF" w:rsidP="00135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Председатель конференции                                                                                 А.В. Умнов</w:t>
      </w:r>
    </w:p>
    <w:p w:rsidR="001358BF" w:rsidRDefault="001358BF" w:rsidP="00135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3F7F50" w:rsidRDefault="001358BF" w:rsidP="001358B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lang w:eastAsia="ru-RU"/>
        </w:rPr>
        <w:t xml:space="preserve">Секретарь конференции  </w:t>
      </w:r>
      <w:r w:rsidR="000D7089">
        <w:rPr>
          <w:rFonts w:ascii="Times New Roman" w:eastAsia="Times New Roman" w:hAnsi="Times New Roman"/>
          <w:b/>
          <w:lang w:eastAsia="ru-RU"/>
        </w:rPr>
        <w:t xml:space="preserve">                                </w:t>
      </w:r>
      <w:r w:rsidR="000D7089">
        <w:rPr>
          <w:rFonts w:ascii="Times New Roman" w:eastAsia="Times New Roman" w:hAnsi="Times New Roman"/>
          <w:b/>
          <w:lang w:eastAsia="ru-RU"/>
        </w:rPr>
        <w:tab/>
      </w:r>
      <w:r w:rsidR="000D7089">
        <w:rPr>
          <w:rFonts w:ascii="Times New Roman" w:eastAsia="Times New Roman" w:hAnsi="Times New Roman"/>
          <w:b/>
          <w:lang w:eastAsia="ru-RU"/>
        </w:rPr>
        <w:tab/>
      </w:r>
      <w:r w:rsidR="000D7089">
        <w:rPr>
          <w:rFonts w:ascii="Times New Roman" w:eastAsia="Times New Roman" w:hAnsi="Times New Roman"/>
          <w:b/>
          <w:lang w:eastAsia="ru-RU"/>
        </w:rPr>
        <w:tab/>
      </w:r>
      <w:r w:rsidR="000D7089">
        <w:rPr>
          <w:rFonts w:ascii="Times New Roman" w:eastAsia="Times New Roman" w:hAnsi="Times New Roman"/>
          <w:b/>
          <w:lang w:eastAsia="ru-RU"/>
        </w:rPr>
        <w:tab/>
        <w:t xml:space="preserve">  А.Н. Смирнов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="009117EB">
        <w:rPr>
          <w:rFonts w:ascii="Times New Roman" w:eastAsia="Times New Roman" w:hAnsi="Times New Roman"/>
          <w:b/>
          <w:lang w:eastAsia="ru-RU"/>
        </w:rPr>
        <w:t xml:space="preserve"> </w:t>
      </w:r>
    </w:p>
    <w:sectPr w:rsidR="003F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C4829"/>
    <w:multiLevelType w:val="hybridMultilevel"/>
    <w:tmpl w:val="4E1E5E8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23EB3"/>
    <w:multiLevelType w:val="hybridMultilevel"/>
    <w:tmpl w:val="18FE4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06"/>
    <w:rsid w:val="00000C3B"/>
    <w:rsid w:val="00012304"/>
    <w:rsid w:val="000365EE"/>
    <w:rsid w:val="00055C44"/>
    <w:rsid w:val="00063324"/>
    <w:rsid w:val="00094A33"/>
    <w:rsid w:val="000A44CD"/>
    <w:rsid w:val="000D08B7"/>
    <w:rsid w:val="000D13F8"/>
    <w:rsid w:val="000D7089"/>
    <w:rsid w:val="000D75D1"/>
    <w:rsid w:val="000F7D0C"/>
    <w:rsid w:val="00117CB6"/>
    <w:rsid w:val="001348B2"/>
    <w:rsid w:val="001358BF"/>
    <w:rsid w:val="00165133"/>
    <w:rsid w:val="00165806"/>
    <w:rsid w:val="00171BCA"/>
    <w:rsid w:val="00192727"/>
    <w:rsid w:val="001A0034"/>
    <w:rsid w:val="001B439D"/>
    <w:rsid w:val="001C098B"/>
    <w:rsid w:val="001E240F"/>
    <w:rsid w:val="001F23AE"/>
    <w:rsid w:val="002006A2"/>
    <w:rsid w:val="00207DD8"/>
    <w:rsid w:val="00217948"/>
    <w:rsid w:val="002263BE"/>
    <w:rsid w:val="002271BA"/>
    <w:rsid w:val="00254C60"/>
    <w:rsid w:val="002C1DED"/>
    <w:rsid w:val="002D245C"/>
    <w:rsid w:val="00314EBA"/>
    <w:rsid w:val="0034134C"/>
    <w:rsid w:val="003458DD"/>
    <w:rsid w:val="00370F96"/>
    <w:rsid w:val="003759EB"/>
    <w:rsid w:val="0038392B"/>
    <w:rsid w:val="003A294A"/>
    <w:rsid w:val="003F012A"/>
    <w:rsid w:val="003F0CE9"/>
    <w:rsid w:val="003F33C3"/>
    <w:rsid w:val="003F7F50"/>
    <w:rsid w:val="004030C5"/>
    <w:rsid w:val="00432B9B"/>
    <w:rsid w:val="0044335E"/>
    <w:rsid w:val="00444252"/>
    <w:rsid w:val="00453ABB"/>
    <w:rsid w:val="00493707"/>
    <w:rsid w:val="00494554"/>
    <w:rsid w:val="004A7A9A"/>
    <w:rsid w:val="004C18EB"/>
    <w:rsid w:val="004C389B"/>
    <w:rsid w:val="004D5873"/>
    <w:rsid w:val="004E4F28"/>
    <w:rsid w:val="004F0B8E"/>
    <w:rsid w:val="005233B7"/>
    <w:rsid w:val="0053422C"/>
    <w:rsid w:val="0053489D"/>
    <w:rsid w:val="0056286E"/>
    <w:rsid w:val="00573F09"/>
    <w:rsid w:val="00593490"/>
    <w:rsid w:val="005957EA"/>
    <w:rsid w:val="005B305B"/>
    <w:rsid w:val="005B59B9"/>
    <w:rsid w:val="005D0099"/>
    <w:rsid w:val="005E5BAB"/>
    <w:rsid w:val="005F7E5D"/>
    <w:rsid w:val="00644D14"/>
    <w:rsid w:val="006728F4"/>
    <w:rsid w:val="006D40AA"/>
    <w:rsid w:val="006D469F"/>
    <w:rsid w:val="006F1C55"/>
    <w:rsid w:val="006F4A6E"/>
    <w:rsid w:val="00714FAF"/>
    <w:rsid w:val="00744F50"/>
    <w:rsid w:val="007741FC"/>
    <w:rsid w:val="00782283"/>
    <w:rsid w:val="0079055F"/>
    <w:rsid w:val="00795E6A"/>
    <w:rsid w:val="007E01C3"/>
    <w:rsid w:val="00802700"/>
    <w:rsid w:val="00820C1D"/>
    <w:rsid w:val="00866A89"/>
    <w:rsid w:val="008861CF"/>
    <w:rsid w:val="00896978"/>
    <w:rsid w:val="008B1F12"/>
    <w:rsid w:val="008C330F"/>
    <w:rsid w:val="008E6E3E"/>
    <w:rsid w:val="00905C29"/>
    <w:rsid w:val="009117EB"/>
    <w:rsid w:val="009275E5"/>
    <w:rsid w:val="00935ED9"/>
    <w:rsid w:val="00941D1E"/>
    <w:rsid w:val="00944104"/>
    <w:rsid w:val="009454B7"/>
    <w:rsid w:val="00947452"/>
    <w:rsid w:val="00960345"/>
    <w:rsid w:val="00976FFA"/>
    <w:rsid w:val="00984CE3"/>
    <w:rsid w:val="00986F08"/>
    <w:rsid w:val="009914D7"/>
    <w:rsid w:val="009D117B"/>
    <w:rsid w:val="009E3EC8"/>
    <w:rsid w:val="009E6AFF"/>
    <w:rsid w:val="00A140CA"/>
    <w:rsid w:val="00A31325"/>
    <w:rsid w:val="00A44EC4"/>
    <w:rsid w:val="00A50C55"/>
    <w:rsid w:val="00A65564"/>
    <w:rsid w:val="00AD080A"/>
    <w:rsid w:val="00AD4206"/>
    <w:rsid w:val="00AE4800"/>
    <w:rsid w:val="00B0170D"/>
    <w:rsid w:val="00B01999"/>
    <w:rsid w:val="00B053D3"/>
    <w:rsid w:val="00B22C73"/>
    <w:rsid w:val="00B27CF1"/>
    <w:rsid w:val="00B422FE"/>
    <w:rsid w:val="00B5694C"/>
    <w:rsid w:val="00B6346C"/>
    <w:rsid w:val="00B75B77"/>
    <w:rsid w:val="00B83000"/>
    <w:rsid w:val="00BA4F53"/>
    <w:rsid w:val="00BB2695"/>
    <w:rsid w:val="00BB7EFF"/>
    <w:rsid w:val="00BC0D6B"/>
    <w:rsid w:val="00BD43DD"/>
    <w:rsid w:val="00BE0F0D"/>
    <w:rsid w:val="00BF4198"/>
    <w:rsid w:val="00C16506"/>
    <w:rsid w:val="00C476B9"/>
    <w:rsid w:val="00C63D8D"/>
    <w:rsid w:val="00C77DC9"/>
    <w:rsid w:val="00C97767"/>
    <w:rsid w:val="00CA2FBE"/>
    <w:rsid w:val="00CB09CB"/>
    <w:rsid w:val="00CB5E70"/>
    <w:rsid w:val="00CF56B8"/>
    <w:rsid w:val="00CF5D1C"/>
    <w:rsid w:val="00CF7875"/>
    <w:rsid w:val="00D322B8"/>
    <w:rsid w:val="00D418EC"/>
    <w:rsid w:val="00D5340E"/>
    <w:rsid w:val="00D5449B"/>
    <w:rsid w:val="00D706C6"/>
    <w:rsid w:val="00D806F4"/>
    <w:rsid w:val="00D8625C"/>
    <w:rsid w:val="00D8796B"/>
    <w:rsid w:val="00D96811"/>
    <w:rsid w:val="00DA56CC"/>
    <w:rsid w:val="00DA71F3"/>
    <w:rsid w:val="00DA7864"/>
    <w:rsid w:val="00E01827"/>
    <w:rsid w:val="00E17907"/>
    <w:rsid w:val="00E4203E"/>
    <w:rsid w:val="00E711A4"/>
    <w:rsid w:val="00E908E3"/>
    <w:rsid w:val="00E93795"/>
    <w:rsid w:val="00EB6BFA"/>
    <w:rsid w:val="00ED453C"/>
    <w:rsid w:val="00EF2548"/>
    <w:rsid w:val="00F033A3"/>
    <w:rsid w:val="00F1572E"/>
    <w:rsid w:val="00F16A92"/>
    <w:rsid w:val="00F3000C"/>
    <w:rsid w:val="00F35DE9"/>
    <w:rsid w:val="00F40E66"/>
    <w:rsid w:val="00F6099D"/>
    <w:rsid w:val="00F631D4"/>
    <w:rsid w:val="00F767D9"/>
    <w:rsid w:val="00F76EC7"/>
    <w:rsid w:val="00F775D8"/>
    <w:rsid w:val="00FB368F"/>
    <w:rsid w:val="00FD1937"/>
    <w:rsid w:val="00FE0439"/>
    <w:rsid w:val="00FF384A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A4B39-5CD8-49C0-871B-21392B03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</dc:creator>
  <cp:keywords/>
  <dc:description/>
  <cp:lastModifiedBy>Умнов</cp:lastModifiedBy>
  <cp:revision>5</cp:revision>
  <dcterms:created xsi:type="dcterms:W3CDTF">2018-04-13T05:20:00Z</dcterms:created>
  <dcterms:modified xsi:type="dcterms:W3CDTF">2018-05-03T11:44:00Z</dcterms:modified>
</cp:coreProperties>
</file>