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D3" w:rsidRPr="00DE1464" w:rsidRDefault="00CB7DD3" w:rsidP="00CB7D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>. N 63-ФЗ</w:t>
      </w:r>
      <w:r w:rsidRPr="00DE1464">
        <w:rPr>
          <w:rFonts w:ascii="Times New Roman" w:hAnsi="Times New Roman" w:cs="Times New Roman"/>
          <w:color w:val="auto"/>
          <w:sz w:val="28"/>
          <w:szCs w:val="28"/>
        </w:rPr>
        <w:br/>
        <w:t>"Об адвокатской деятельности и адвокатуре в Российской Федерации"</w:t>
      </w:r>
      <w:r w:rsidRPr="00DE1464">
        <w:rPr>
          <w:rFonts w:ascii="Times New Roman" w:hAnsi="Times New Roman" w:cs="Times New Roman"/>
          <w:color w:val="auto"/>
          <w:sz w:val="28"/>
          <w:szCs w:val="28"/>
        </w:rPr>
        <w:br/>
        <w:t xml:space="preserve">(с изменениями от 28 октября </w:t>
      </w:r>
      <w:smartTag w:uri="urn:schemas-microsoft-com:office:smarttags" w:element="metricconverter">
        <w:smartTagPr>
          <w:attr w:name="ProductID" w:val="2003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22 августа, 20 декабря </w:t>
      </w:r>
      <w:smartTag w:uri="urn:schemas-microsoft-com:office:smarttags" w:element="metricconverter">
        <w:smartTagPr>
          <w:attr w:name="ProductID" w:val="2004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24 июля, 3 декабря </w:t>
      </w:r>
      <w:smartTag w:uri="urn:schemas-microsoft-com:office:smarttags" w:element="metricconverter">
        <w:smartTagPr>
          <w:attr w:name="ProductID" w:val="2007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2007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23 июля </w:t>
      </w:r>
      <w:smartTag w:uri="urn:schemas-microsoft-com:office:smarttags" w:element="metricconverter">
        <w:smartTagPr>
          <w:attr w:name="ProductID" w:val="2008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CB7DD3" w:rsidRPr="00DE1464" w:rsidRDefault="00CB7DD3" w:rsidP="00CB7DD3">
      <w:pPr>
        <w:rPr>
          <w:sz w:val="28"/>
          <w:szCs w:val="28"/>
        </w:rPr>
      </w:pPr>
    </w:p>
    <w:p w:rsidR="00CB7DD3" w:rsidRPr="00DE1464" w:rsidRDefault="00CB7DD3" w:rsidP="00DE1464">
      <w:pPr>
        <w:jc w:val="center"/>
        <w:rPr>
          <w:sz w:val="28"/>
          <w:szCs w:val="28"/>
        </w:rPr>
      </w:pPr>
      <w:proofErr w:type="gramStart"/>
      <w:r w:rsidRPr="00DE1464">
        <w:rPr>
          <w:b/>
          <w:bCs/>
          <w:sz w:val="28"/>
          <w:szCs w:val="28"/>
        </w:rPr>
        <w:t>Принят</w:t>
      </w:r>
      <w:proofErr w:type="gramEnd"/>
      <w:r w:rsidRPr="00DE1464">
        <w:rPr>
          <w:b/>
          <w:bCs/>
          <w:sz w:val="28"/>
          <w:szCs w:val="28"/>
        </w:rPr>
        <w:t xml:space="preserve"> Государственной Думой 26 апреля 2002 года</w:t>
      </w:r>
    </w:p>
    <w:p w:rsidR="00CB7DD3" w:rsidRPr="00DE1464" w:rsidRDefault="00CB7DD3" w:rsidP="00DE1464">
      <w:pPr>
        <w:jc w:val="center"/>
        <w:rPr>
          <w:b/>
          <w:bCs/>
          <w:sz w:val="28"/>
          <w:szCs w:val="28"/>
        </w:rPr>
      </w:pPr>
      <w:proofErr w:type="gramStart"/>
      <w:r w:rsidRPr="00DE1464">
        <w:rPr>
          <w:b/>
          <w:bCs/>
          <w:sz w:val="28"/>
          <w:szCs w:val="28"/>
        </w:rPr>
        <w:t>Одобрен</w:t>
      </w:r>
      <w:proofErr w:type="gramEnd"/>
      <w:r w:rsidRPr="00DE1464">
        <w:rPr>
          <w:b/>
          <w:bCs/>
          <w:sz w:val="28"/>
          <w:szCs w:val="28"/>
        </w:rPr>
        <w:t xml:space="preserve"> Советом Федерации 15 мая 2002 года</w:t>
      </w:r>
    </w:p>
    <w:p w:rsidR="00CB7DD3" w:rsidRPr="00DE1464" w:rsidRDefault="00CB7DD3" w:rsidP="00DE1464">
      <w:pPr>
        <w:jc w:val="center"/>
        <w:rPr>
          <w:sz w:val="28"/>
          <w:szCs w:val="28"/>
        </w:rPr>
      </w:pPr>
    </w:p>
    <w:p w:rsidR="00D01C51" w:rsidRPr="00DE1464" w:rsidRDefault="00D01C51" w:rsidP="00D01C51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01C51" w:rsidRPr="00DE1464" w:rsidRDefault="00D01C51" w:rsidP="00D0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4">
        <w:rPr>
          <w:rFonts w:ascii="Times New Roman" w:hAnsi="Times New Roman" w:cs="Times New Roman"/>
          <w:b/>
          <w:bCs/>
          <w:sz w:val="28"/>
          <w:szCs w:val="28"/>
        </w:rPr>
        <w:t>Статья 25.</w:t>
      </w:r>
      <w:r w:rsidRPr="00DE14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E1464">
        <w:rPr>
          <w:rFonts w:ascii="Times New Roman" w:hAnsi="Times New Roman" w:cs="Times New Roman"/>
          <w:sz w:val="28"/>
          <w:szCs w:val="28"/>
        </w:rPr>
        <w:t>Соглашение об оказании юридической помощи</w:t>
      </w:r>
    </w:p>
    <w:p w:rsidR="00E80443" w:rsidRPr="00DE1464" w:rsidRDefault="00E80443" w:rsidP="00E80443">
      <w:pPr>
        <w:rPr>
          <w:sz w:val="28"/>
          <w:szCs w:val="28"/>
        </w:rPr>
      </w:pPr>
    </w:p>
    <w:p w:rsidR="00E80443" w:rsidRPr="00DE1464" w:rsidRDefault="00E80443" w:rsidP="00E80443">
      <w:pPr>
        <w:rPr>
          <w:sz w:val="28"/>
          <w:szCs w:val="28"/>
        </w:rPr>
      </w:pPr>
      <w:r w:rsidRPr="00DE1464">
        <w:rPr>
          <w:sz w:val="28"/>
          <w:szCs w:val="28"/>
        </w:rPr>
        <w:t>8.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бюджета. Расходы на эти цели учитываются в федеральном законе о федеральном бюджете на очередной год в соответствующей целевой статье расходов.</w:t>
      </w:r>
    </w:p>
    <w:p w:rsidR="00E80443" w:rsidRPr="00DE1464" w:rsidRDefault="00E80443" w:rsidP="00E80443">
      <w:pPr>
        <w:rPr>
          <w:sz w:val="28"/>
          <w:szCs w:val="28"/>
        </w:rPr>
      </w:pPr>
      <w:bookmarkStart w:id="1" w:name="sub_25082"/>
      <w:r w:rsidRPr="00DE1464">
        <w:rPr>
          <w:sz w:val="28"/>
          <w:szCs w:val="28"/>
        </w:rPr>
        <w:t>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устанавливаются Правительством Российской Федерации.</w:t>
      </w:r>
    </w:p>
    <w:bookmarkEnd w:id="1"/>
    <w:p w:rsidR="00E80443" w:rsidRPr="00DE1464" w:rsidRDefault="00E80443" w:rsidP="00E80443">
      <w:pPr>
        <w:rPr>
          <w:sz w:val="28"/>
          <w:szCs w:val="28"/>
        </w:rPr>
      </w:pPr>
    </w:p>
    <w:p w:rsidR="00C03F1E" w:rsidRPr="00DE1464" w:rsidRDefault="00C03F1E" w:rsidP="00C03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4">
        <w:rPr>
          <w:rFonts w:ascii="Times New Roman" w:hAnsi="Times New Roman" w:cs="Times New Roman"/>
          <w:b/>
          <w:bCs/>
          <w:sz w:val="28"/>
          <w:szCs w:val="28"/>
        </w:rPr>
        <w:t>Статья 31.</w:t>
      </w:r>
      <w:r w:rsidRPr="00DE14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E1464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8258B4" w:rsidRPr="00DE1464" w:rsidRDefault="008258B4" w:rsidP="008258B4">
      <w:pPr>
        <w:rPr>
          <w:sz w:val="28"/>
          <w:szCs w:val="28"/>
        </w:rPr>
      </w:pPr>
    </w:p>
    <w:p w:rsidR="00C03F1E" w:rsidRPr="00DE1464" w:rsidRDefault="00C03F1E" w:rsidP="00C03F1E">
      <w:pPr>
        <w:rPr>
          <w:sz w:val="28"/>
          <w:szCs w:val="28"/>
        </w:rPr>
      </w:pPr>
      <w:bookmarkStart w:id="2" w:name="sub_3103"/>
      <w:r w:rsidRPr="00DE1464">
        <w:rPr>
          <w:sz w:val="28"/>
          <w:szCs w:val="28"/>
        </w:rPr>
        <w:t>3. Совет адвокатской палаты:</w:t>
      </w:r>
    </w:p>
    <w:bookmarkEnd w:id="2"/>
    <w:p w:rsidR="008258B4" w:rsidRPr="00DE1464" w:rsidRDefault="008258B4" w:rsidP="008258B4">
      <w:pPr>
        <w:rPr>
          <w:sz w:val="28"/>
          <w:szCs w:val="28"/>
        </w:rPr>
      </w:pPr>
      <w:r w:rsidRPr="00DE1464">
        <w:rPr>
          <w:sz w:val="28"/>
          <w:szCs w:val="28"/>
        </w:rPr>
        <w:t>5) определяет порядок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суда; доводит этот порядок до сведения указанных органов, адвокатов и контролирует его исполнение адвокатами;</w:t>
      </w:r>
    </w:p>
    <w:p w:rsidR="00D01C51" w:rsidRPr="00DE1464" w:rsidRDefault="00D01C51">
      <w:pPr>
        <w:rPr>
          <w:sz w:val="28"/>
          <w:szCs w:val="28"/>
        </w:rPr>
      </w:pPr>
    </w:p>
    <w:sectPr w:rsidR="00D01C51" w:rsidRPr="00DE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1"/>
    <w:rsid w:val="001777D8"/>
    <w:rsid w:val="008258B4"/>
    <w:rsid w:val="00C03F1E"/>
    <w:rsid w:val="00CB7DD3"/>
    <w:rsid w:val="00D01C51"/>
    <w:rsid w:val="00D30D37"/>
    <w:rsid w:val="00DE1464"/>
    <w:rsid w:val="00E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7D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D01C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7D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D01C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2019-02-22T07:50:00Z</dcterms:created>
  <dcterms:modified xsi:type="dcterms:W3CDTF">2019-02-22T07:50:00Z</dcterms:modified>
</cp:coreProperties>
</file>