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B91" w:rsidRDefault="00683B91" w:rsidP="00683B91">
      <w:pPr>
        <w:jc w:val="right"/>
        <w:rPr>
          <w:b/>
          <w:bCs/>
        </w:rPr>
      </w:pPr>
      <w:r>
        <w:rPr>
          <w:b/>
          <w:bCs/>
        </w:rPr>
        <w:t>Утверждена</w:t>
      </w:r>
    </w:p>
    <w:p w:rsidR="00683B91" w:rsidRDefault="00683B91" w:rsidP="00683B91">
      <w:pPr>
        <w:jc w:val="right"/>
        <w:rPr>
          <w:b/>
          <w:bCs/>
        </w:rPr>
      </w:pPr>
      <w:r>
        <w:rPr>
          <w:b/>
          <w:bCs/>
        </w:rPr>
        <w:t>Решением Совета АПКО</w:t>
      </w:r>
    </w:p>
    <w:p w:rsidR="00683B91" w:rsidRDefault="00683B91" w:rsidP="00683B91">
      <w:pPr>
        <w:jc w:val="right"/>
        <w:rPr>
          <w:b/>
          <w:bCs/>
        </w:rPr>
      </w:pPr>
      <w:r>
        <w:rPr>
          <w:b/>
          <w:bCs/>
        </w:rPr>
        <w:t>от 21.03.2019 года</w:t>
      </w:r>
    </w:p>
    <w:p w:rsidR="00683B91" w:rsidRDefault="00683B91" w:rsidP="00683B91">
      <w:pPr>
        <w:jc w:val="center"/>
        <w:rPr>
          <w:b/>
          <w:bCs/>
        </w:rPr>
      </w:pPr>
    </w:p>
    <w:p w:rsidR="00683B91" w:rsidRDefault="003A7194" w:rsidP="00683B91">
      <w:pPr>
        <w:jc w:val="center"/>
        <w:rPr>
          <w:b/>
          <w:bCs/>
        </w:rPr>
      </w:pPr>
      <w:r>
        <w:rPr>
          <w:b/>
          <w:bCs/>
        </w:rPr>
        <w:t>Политика</w:t>
      </w:r>
    </w:p>
    <w:p w:rsidR="00683B91" w:rsidRDefault="003A7194" w:rsidP="00683B91">
      <w:pPr>
        <w:jc w:val="center"/>
        <w:rPr>
          <w:b/>
          <w:bCs/>
        </w:rPr>
      </w:pPr>
      <w:r>
        <w:rPr>
          <w:b/>
          <w:bCs/>
        </w:rPr>
        <w:t>в области обработки и защиты персональных данных</w:t>
      </w:r>
    </w:p>
    <w:p w:rsidR="003A7194" w:rsidRDefault="003A7194" w:rsidP="00683B91">
      <w:pPr>
        <w:jc w:val="center"/>
        <w:rPr>
          <w:b/>
          <w:bCs/>
        </w:rPr>
      </w:pPr>
      <w:r>
        <w:rPr>
          <w:b/>
          <w:bCs/>
        </w:rPr>
        <w:t>в Адвокатской палате Курганской области</w:t>
      </w:r>
    </w:p>
    <w:p w:rsidR="003A7194" w:rsidRDefault="003A7194" w:rsidP="003A7194">
      <w:pPr>
        <w:rPr>
          <w:b/>
          <w:bCs/>
        </w:rPr>
      </w:pPr>
      <w:r>
        <w:rPr>
          <w:b/>
          <w:bCs/>
        </w:rPr>
        <w:t>1 Общие положения</w:t>
      </w:r>
    </w:p>
    <w:p w:rsidR="003A7194" w:rsidRDefault="003A7194" w:rsidP="003A7194">
      <w:r>
        <w:t>1.1. Настоящая Политика содержит описание принципов и подходов в отношении обработки и обеспечения безопасности персональных данных (далее – ПД), обязанности и ответственность Адвокатской палаты</w:t>
      </w:r>
      <w:r w:rsidRPr="003A7194">
        <w:t xml:space="preserve"> Курганской области</w:t>
      </w:r>
      <w:r>
        <w:t xml:space="preserve">  (далее-АПКО) при осуществлении такой обработки.</w:t>
      </w:r>
    </w:p>
    <w:p w:rsidR="003A7194" w:rsidRDefault="003A7194" w:rsidP="003A7194">
      <w:r>
        <w:t xml:space="preserve">1.2. </w:t>
      </w:r>
      <w:r w:rsidR="00987C17" w:rsidRPr="00987C17">
        <w:t xml:space="preserve">АПКО </w:t>
      </w:r>
      <w:r w:rsidRPr="003A7194">
        <w:t xml:space="preserve"> </w:t>
      </w:r>
      <w:r>
        <w:t>полностью обеспечивает соблюдение прав и свобод граждан при обработке персональных данных, в том числе обеспечивает защиту прав на неприкосновенность частной жизни, личной и семейной тайн.</w:t>
      </w:r>
    </w:p>
    <w:p w:rsidR="003A7194" w:rsidRDefault="003A7194" w:rsidP="003A7194">
      <w:r>
        <w:t xml:space="preserve">1.3. При обработке ПД </w:t>
      </w:r>
      <w:r w:rsidRPr="003A7194">
        <w:t xml:space="preserve">в </w:t>
      </w:r>
      <w:r w:rsidR="00700F72" w:rsidRPr="00700F72">
        <w:t xml:space="preserve">АПКО </w:t>
      </w:r>
      <w:r>
        <w:t>соблюдаются следующие принципы:</w:t>
      </w:r>
    </w:p>
    <w:p w:rsidR="003A7194" w:rsidRDefault="003A7194" w:rsidP="003A7194">
      <w:r>
        <w:t>– Не допускается обработка ПД, несовместимая с целями их сбора.</w:t>
      </w:r>
    </w:p>
    <w:p w:rsidR="003A7194" w:rsidRDefault="003A7194" w:rsidP="003A7194">
      <w:r>
        <w:t>– При обраб</w:t>
      </w:r>
      <w:r w:rsidR="00700F72">
        <w:t>отке ПД</w:t>
      </w:r>
      <w:r>
        <w:t xml:space="preserve"> обеспечивается точность, достаточность, а в необ</w:t>
      </w:r>
      <w:r w:rsidR="00700F72">
        <w:t>ходимых случаях актуальность ПД</w:t>
      </w:r>
      <w:r>
        <w:t>.</w:t>
      </w:r>
    </w:p>
    <w:p w:rsidR="003A7194" w:rsidRDefault="00700F72" w:rsidP="003A7194">
      <w:r>
        <w:t>– Хранение ПД</w:t>
      </w:r>
      <w:r w:rsidR="003A7194">
        <w:t xml:space="preserve"> осуществляется не дольше, чем </w:t>
      </w:r>
      <w:r>
        <w:t>этого требуют цели обработки ПД</w:t>
      </w:r>
      <w:r w:rsidR="003A7194">
        <w:t>, а также федеральные законы и договоры, сторонами которых, выгодоприобретателем или поручителем</w:t>
      </w:r>
      <w:r>
        <w:t xml:space="preserve"> по которым является субъект ПД</w:t>
      </w:r>
      <w:r w:rsidR="003A7194">
        <w:t>.</w:t>
      </w:r>
    </w:p>
    <w:p w:rsidR="003A7194" w:rsidRDefault="00700F72" w:rsidP="003A7194">
      <w:r>
        <w:t>– Обработка ПД</w:t>
      </w:r>
      <w:r w:rsidR="003A7194">
        <w:t xml:space="preserve"> осуществляется с соблюдением принципов и правил, предусмотренных законодательством Российской Федерации.</w:t>
      </w:r>
    </w:p>
    <w:p w:rsidR="003A7194" w:rsidRDefault="00700F72" w:rsidP="003A7194">
      <w:pPr>
        <w:rPr>
          <w:b/>
          <w:bCs/>
        </w:rPr>
      </w:pPr>
      <w:r>
        <w:rPr>
          <w:b/>
          <w:bCs/>
        </w:rPr>
        <w:t>2 Субъекты ПД</w:t>
      </w:r>
    </w:p>
    <w:p w:rsidR="003A7194" w:rsidRDefault="003A7194" w:rsidP="003A7194">
      <w:r>
        <w:t xml:space="preserve">Субъектами персональных данных, обработка которых осуществляется </w:t>
      </w:r>
      <w:r w:rsidR="00700F72">
        <w:t xml:space="preserve"> </w:t>
      </w:r>
      <w:r w:rsidR="00700F72" w:rsidRPr="00700F72">
        <w:t>АПКО</w:t>
      </w:r>
      <w:r w:rsidR="00341F71">
        <w:t>,</w:t>
      </w:r>
      <w:r w:rsidR="00700F72" w:rsidRPr="00700F72">
        <w:t xml:space="preserve"> </w:t>
      </w:r>
      <w:r>
        <w:t>являются:</w:t>
      </w:r>
    </w:p>
    <w:p w:rsidR="003A7194" w:rsidRDefault="003A7194" w:rsidP="003A7194">
      <w:r>
        <w:t>– Работники;</w:t>
      </w:r>
    </w:p>
    <w:p w:rsidR="003A7194" w:rsidRDefault="003A7194" w:rsidP="003A7194">
      <w:r>
        <w:t>– Кандидаты на трудоустройство;</w:t>
      </w:r>
    </w:p>
    <w:p w:rsidR="003A7194" w:rsidRDefault="003A7194" w:rsidP="003A7194">
      <w:r>
        <w:t>– Члены квалификационной комиссии;</w:t>
      </w:r>
    </w:p>
    <w:p w:rsidR="003A7194" w:rsidRDefault="003A7194" w:rsidP="003A7194">
      <w:r>
        <w:t>– Адвокаты;</w:t>
      </w:r>
    </w:p>
    <w:p w:rsidR="003A7194" w:rsidRDefault="003A7194" w:rsidP="003A7194">
      <w:r>
        <w:t>– Претенденты на статус адвоката;</w:t>
      </w:r>
    </w:p>
    <w:p w:rsidR="003A7194" w:rsidRDefault="003A7194" w:rsidP="003A7194">
      <w:r>
        <w:t>– Контрагенты и их представители;</w:t>
      </w:r>
    </w:p>
    <w:p w:rsidR="003A7194" w:rsidRDefault="003A7194" w:rsidP="003A7194">
      <w:r>
        <w:t>– Инициаторы и контактные лица;</w:t>
      </w:r>
    </w:p>
    <w:p w:rsidR="003A7194" w:rsidRDefault="00700F72" w:rsidP="003A7194">
      <w:r>
        <w:lastRenderedPageBreak/>
        <w:t>– Лица, чьи ПД содержатся в материалах дел.</w:t>
      </w:r>
    </w:p>
    <w:p w:rsidR="003A7194" w:rsidRDefault="00700F72" w:rsidP="003A7194">
      <w:pPr>
        <w:rPr>
          <w:b/>
          <w:bCs/>
        </w:rPr>
      </w:pPr>
      <w:r>
        <w:rPr>
          <w:b/>
          <w:bCs/>
        </w:rPr>
        <w:t>3 Цели обработки ПД</w:t>
      </w:r>
    </w:p>
    <w:p w:rsidR="003A7194" w:rsidRDefault="00700F72" w:rsidP="003A7194">
      <w:r>
        <w:t>3.1. Целями обработки ПД</w:t>
      </w:r>
      <w:r w:rsidR="003A7194">
        <w:t xml:space="preserve"> работников являются:</w:t>
      </w:r>
    </w:p>
    <w:p w:rsidR="003A7194" w:rsidRDefault="003A7194" w:rsidP="003A7194">
      <w:r>
        <w:t>– Заключение трудовых договоров, исполнение обязательств, предусмотренных трудовыми договорами и соответствующими требованиями законодательства РФ.</w:t>
      </w:r>
    </w:p>
    <w:p w:rsidR="003A7194" w:rsidRDefault="003A7194" w:rsidP="003A7194">
      <w:r>
        <w:t xml:space="preserve">– Размещение сведений на интернет-сайте </w:t>
      </w:r>
      <w:r w:rsidR="00700F72" w:rsidRPr="00700F72">
        <w:t>АПКО</w:t>
      </w:r>
      <w:r>
        <w:t>.</w:t>
      </w:r>
    </w:p>
    <w:p w:rsidR="003A7194" w:rsidRDefault="003C2CC5" w:rsidP="003A7194">
      <w:r>
        <w:t>3.2</w:t>
      </w:r>
      <w:r w:rsidR="00700F72">
        <w:t>. Целью обработки ПД</w:t>
      </w:r>
      <w:r w:rsidR="003A7194">
        <w:t xml:space="preserve"> Кандидатов на трудоустройство является подбор персонала на вакантные должности в </w:t>
      </w:r>
      <w:r w:rsidR="00700F72" w:rsidRPr="00700F72">
        <w:t>АПКО</w:t>
      </w:r>
      <w:r w:rsidR="003A7194">
        <w:t>.</w:t>
      </w:r>
    </w:p>
    <w:p w:rsidR="003A7194" w:rsidRDefault="003C2CC5" w:rsidP="003A7194">
      <w:r>
        <w:t>3.3</w:t>
      </w:r>
      <w:r w:rsidR="00700F72">
        <w:t>. Целью обработки ПД</w:t>
      </w:r>
      <w:r w:rsidR="003A7194">
        <w:t xml:space="preserve"> членов квалификационной комиссии является реализация прав и обязанностей, предусмотренных Федеральным законом от 31.05.2002 № 63-ФЗ «Об адвокатской деятельности и адвокатуре в Российской Федерации» и другими актами РФ, в том числе:</w:t>
      </w:r>
    </w:p>
    <w:p w:rsidR="003A7194" w:rsidRDefault="003A7194" w:rsidP="003A7194">
      <w:r>
        <w:t>– организационное обеспечение работы квалификационной комиссии;</w:t>
      </w:r>
    </w:p>
    <w:p w:rsidR="003A7194" w:rsidRDefault="003A7194" w:rsidP="003A7194">
      <w:r>
        <w:t xml:space="preserve">– размещение сведений на интернет-сайте </w:t>
      </w:r>
      <w:r w:rsidR="00700F72" w:rsidRPr="00700F72">
        <w:t>АПКО</w:t>
      </w:r>
      <w:r>
        <w:t>.</w:t>
      </w:r>
    </w:p>
    <w:p w:rsidR="003A7194" w:rsidRDefault="003C2CC5" w:rsidP="003A7194">
      <w:r>
        <w:t>3.4</w:t>
      </w:r>
      <w:r w:rsidR="003A7194">
        <w:t>. Целью обработки</w:t>
      </w:r>
      <w:r w:rsidR="00700F72">
        <w:t xml:space="preserve"> ПД</w:t>
      </w:r>
      <w:r w:rsidR="003A7194">
        <w:t xml:space="preserve"> адвокатов является реализация прав и обязанностей, предусмотренных Федеральным законом от 31.05.2002 № 63-ФЗ «Об адвокатской деятельности и адвокатуре в Российской Федерации» и другими актами РФ, в том числе:</w:t>
      </w:r>
    </w:p>
    <w:p w:rsidR="003A7194" w:rsidRDefault="003A7194" w:rsidP="003A7194">
      <w:r>
        <w:t>– обеспечение предоставления защитника за счет государства (ст. 51 УПК РФ);</w:t>
      </w:r>
    </w:p>
    <w:p w:rsidR="003A7194" w:rsidRDefault="003A7194" w:rsidP="003A7194">
      <w:r>
        <w:t>– обеспечение оказания бесплатной юридической помощи (324-ФЗ);</w:t>
      </w:r>
    </w:p>
    <w:p w:rsidR="003A7194" w:rsidRDefault="003A7194" w:rsidP="003A7194">
      <w:r>
        <w:t>– обеспечение дисциплинарного производства в отношении адвокатов;</w:t>
      </w:r>
    </w:p>
    <w:p w:rsidR="003A7194" w:rsidRDefault="003A7194" w:rsidP="003A7194">
      <w:r>
        <w:t xml:space="preserve">– ведение реестра членов </w:t>
      </w:r>
      <w:r w:rsidR="00700F72" w:rsidRPr="00700F72">
        <w:t xml:space="preserve">АПКО </w:t>
      </w:r>
      <w:r>
        <w:t xml:space="preserve"> и выполнение смежных требований законодательства;</w:t>
      </w:r>
    </w:p>
    <w:p w:rsidR="003A7194" w:rsidRDefault="003A7194" w:rsidP="003A7194">
      <w:r>
        <w:t>– размещение сведений на интернет-сайте</w:t>
      </w:r>
      <w:r w:rsidR="00700F72" w:rsidRPr="00700F72">
        <w:t xml:space="preserve"> АПКО</w:t>
      </w:r>
      <w:r w:rsidR="00700F72">
        <w:t>.</w:t>
      </w:r>
    </w:p>
    <w:p w:rsidR="003A7194" w:rsidRDefault="003C2CC5" w:rsidP="003A7194">
      <w:r>
        <w:t>3.5</w:t>
      </w:r>
      <w:r w:rsidR="00700F72">
        <w:t>. Целью обработки ПД</w:t>
      </w:r>
      <w:r w:rsidR="003A7194">
        <w:t xml:space="preserve"> претендентов на статус адвоката является рассмотрение претендентов на приобретение статуса адвоката.</w:t>
      </w:r>
    </w:p>
    <w:p w:rsidR="003A7194" w:rsidRDefault="003C2CC5" w:rsidP="003A7194">
      <w:r>
        <w:t>3.6</w:t>
      </w:r>
      <w:r w:rsidR="00700F72">
        <w:t>. Целью обработки ПД</w:t>
      </w:r>
      <w:r w:rsidR="003A7194">
        <w:t xml:space="preserve"> Контрагентов и их представителей является заключение и реализация договоров, а также выполнение иных, предусмотренных законодательством требований.</w:t>
      </w:r>
    </w:p>
    <w:p w:rsidR="003A7194" w:rsidRDefault="003C2CC5" w:rsidP="003A7194">
      <w:r>
        <w:t>3.7</w:t>
      </w:r>
      <w:r w:rsidR="00700F72">
        <w:t>. Целью обработки ПД</w:t>
      </w:r>
      <w:r w:rsidR="003A7194">
        <w:t xml:space="preserve"> инициаторов и контактных лиц является обеспечение предоставления защитника за счет государства (ст. 51 УПК РФ).</w:t>
      </w:r>
    </w:p>
    <w:p w:rsidR="003A7194" w:rsidRDefault="003C2CC5" w:rsidP="003A7194">
      <w:r>
        <w:t>3.8</w:t>
      </w:r>
      <w:r w:rsidR="00700F72">
        <w:t>. Целью обработки ПД лиц, чьи ПД</w:t>
      </w:r>
      <w:r w:rsidR="003A7194">
        <w:t xml:space="preserve"> содержатся в материалах дел, является реализация прав и обязанностей, предусмотренных Федеральным законом от 31.05.2002 №63-ФЗ «Об адвокатской деятельности и адвокатуре в Российской Федерации» и другими актами РФ, в том числе:</w:t>
      </w:r>
    </w:p>
    <w:p w:rsidR="003A7194" w:rsidRDefault="003A7194" w:rsidP="003A7194">
      <w:r>
        <w:t>– обеспечение предоставления защитника за счет государства (ст. 51 УПК РФ);</w:t>
      </w:r>
    </w:p>
    <w:p w:rsidR="003A7194" w:rsidRDefault="003A7194" w:rsidP="003A7194">
      <w:r>
        <w:t>– обеспечение оказания бесплатной юридической помощи (324-ФЗ);</w:t>
      </w:r>
    </w:p>
    <w:p w:rsidR="003A7194" w:rsidRDefault="003A7194" w:rsidP="003A7194">
      <w:r>
        <w:t>– обеспечение дисциплинарного производства в отношении адвокатов.</w:t>
      </w:r>
    </w:p>
    <w:p w:rsidR="003A7194" w:rsidRDefault="00700F72" w:rsidP="003A7194">
      <w:pPr>
        <w:rPr>
          <w:b/>
          <w:bCs/>
        </w:rPr>
      </w:pPr>
      <w:r>
        <w:rPr>
          <w:b/>
          <w:bCs/>
        </w:rPr>
        <w:lastRenderedPageBreak/>
        <w:t>4 Конфиденциальность ПД</w:t>
      </w:r>
      <w:r w:rsidR="003A7194">
        <w:rPr>
          <w:b/>
          <w:bCs/>
        </w:rPr>
        <w:t xml:space="preserve"> и возможности передачи персональных данных третьим лицам</w:t>
      </w:r>
    </w:p>
    <w:p w:rsidR="00683B91" w:rsidRDefault="003A7194" w:rsidP="003A7194">
      <w:r>
        <w:t xml:space="preserve">4.1. Доступ к персональным данным ограничивается в соответствии с федеральными законами и локальными правовыми актами </w:t>
      </w:r>
      <w:r w:rsidR="00683B91" w:rsidRPr="00683B91">
        <w:t xml:space="preserve">АПКО </w:t>
      </w:r>
    </w:p>
    <w:p w:rsidR="003A7194" w:rsidRDefault="00683B91" w:rsidP="003A7194">
      <w:r>
        <w:t xml:space="preserve">4.2. </w:t>
      </w:r>
      <w:r w:rsidR="003A7194">
        <w:t xml:space="preserve"> </w:t>
      </w:r>
      <w:r w:rsidRPr="00683B91">
        <w:t xml:space="preserve">АПКО </w:t>
      </w:r>
      <w:r w:rsidR="003A7194">
        <w:t>не разглашает полученные им в результате своей профессиональной деятельности персональные данные.</w:t>
      </w:r>
    </w:p>
    <w:p w:rsidR="003A7194" w:rsidRDefault="003A7194" w:rsidP="003A7194">
      <w:r>
        <w:t xml:space="preserve">4.3. Работники </w:t>
      </w:r>
      <w:r w:rsidR="00683B91" w:rsidRPr="00683B91">
        <w:t>АПКО</w:t>
      </w:r>
      <w:r w:rsidR="00683B91">
        <w:t>, получившие доступ к ПД</w:t>
      </w:r>
      <w:r>
        <w:t>, принимают обязательства по обеспечению конфиденциальности обрабатываемых персональных данных, которые определены:</w:t>
      </w:r>
    </w:p>
    <w:p w:rsidR="003A7194" w:rsidRDefault="003A7194" w:rsidP="003A7194">
      <w:r>
        <w:t>– трудовым договором;</w:t>
      </w:r>
    </w:p>
    <w:p w:rsidR="003A7194" w:rsidRDefault="003A7194" w:rsidP="003A7194">
      <w:r>
        <w:t>– обязательством о неразглашении конфиденциальной информации;</w:t>
      </w:r>
    </w:p>
    <w:p w:rsidR="003A7194" w:rsidRDefault="003A7194" w:rsidP="003A7194">
      <w:r>
        <w:t>– должностными инструкциями в части обеспечения безопасности персональных данных.</w:t>
      </w:r>
    </w:p>
    <w:p w:rsidR="003A7194" w:rsidRDefault="003A7194" w:rsidP="003A7194">
      <w:r>
        <w:t xml:space="preserve">4.4. Доступ к персональным данным, обрабатываемым в </w:t>
      </w:r>
      <w:r w:rsidR="00683B91" w:rsidRPr="00683B91">
        <w:t>АПКО</w:t>
      </w:r>
      <w:r>
        <w:t>, на основании и во исполнение нормативных правовых актов, предоставляется органам государственной власти по запросу.</w:t>
      </w:r>
    </w:p>
    <w:p w:rsidR="003A7194" w:rsidRDefault="003A7194" w:rsidP="003A7194">
      <w:r>
        <w:t>4.5. Персональные данные работников</w:t>
      </w:r>
      <w:r w:rsidR="00683B91" w:rsidRPr="00683B91">
        <w:t xml:space="preserve"> АПКО</w:t>
      </w:r>
      <w:r w:rsidR="00683B91">
        <w:t xml:space="preserve"> м</w:t>
      </w:r>
      <w:r>
        <w:t>огут быть представлены третьим лицам только с письменного согласия работника.</w:t>
      </w:r>
    </w:p>
    <w:p w:rsidR="003A7194" w:rsidRDefault="003A7194" w:rsidP="003A7194">
      <w:pPr>
        <w:rPr>
          <w:b/>
          <w:bCs/>
        </w:rPr>
      </w:pPr>
      <w:r>
        <w:rPr>
          <w:b/>
          <w:bCs/>
        </w:rPr>
        <w:t>5 Безопасность персональных данных</w:t>
      </w:r>
    </w:p>
    <w:p w:rsidR="003A7194" w:rsidRDefault="00683B91" w:rsidP="003A7194">
      <w:proofErr w:type="gramStart"/>
      <w:r w:rsidRPr="00683B91">
        <w:t xml:space="preserve">АПКО </w:t>
      </w:r>
      <w:r w:rsidR="003A7194">
        <w:t xml:space="preserve"> предпринимает необходимые технические и организационные меры информационной безопасности для защиты данных от несанкционированного доступа, изменения, раскрытия или уничтожения путем внутренних проверок процессов сбора, хранения и обработки данных и мер безопасности, а также осуществления мер по обеспечению физической безопасности данных для предотвращения несанкционированного доступа к системам, в которых </w:t>
      </w:r>
      <w:r w:rsidRPr="00683B91">
        <w:t xml:space="preserve">АПКО </w:t>
      </w:r>
      <w:r>
        <w:t>хр</w:t>
      </w:r>
      <w:r w:rsidR="003A7194">
        <w:t>анит персональные данные.</w:t>
      </w:r>
      <w:proofErr w:type="gramEnd"/>
    </w:p>
    <w:p w:rsidR="003A7194" w:rsidRDefault="003A7194" w:rsidP="003A7194">
      <w:pPr>
        <w:rPr>
          <w:b/>
          <w:bCs/>
        </w:rPr>
      </w:pPr>
      <w:r>
        <w:rPr>
          <w:b/>
          <w:bCs/>
        </w:rPr>
        <w:t>6 Права и обязанности субъектов персональных данных</w:t>
      </w:r>
    </w:p>
    <w:p w:rsidR="003A7194" w:rsidRDefault="003A7194" w:rsidP="003A7194">
      <w:r>
        <w:t xml:space="preserve">6.1. </w:t>
      </w:r>
      <w:r w:rsidR="00683B91" w:rsidRPr="00683B91">
        <w:t xml:space="preserve">АПКО </w:t>
      </w:r>
      <w:r>
        <w:t xml:space="preserve"> предпринимает разумные меры для поддержания точности и актуальности имеющихся персональных данных, а также удаления персональных данных в случаях, если они являются устаревшими, недостоверными или излишними либо если достигнуты</w:t>
      </w:r>
      <w:r w:rsidR="00683B91">
        <w:t xml:space="preserve"> цели их обработки. Субъекты ПД</w:t>
      </w:r>
      <w:r>
        <w:t xml:space="preserve"> несут ответственность за предоставление </w:t>
      </w:r>
      <w:r w:rsidR="00683B91" w:rsidRPr="00683B91">
        <w:t xml:space="preserve">АПКО </w:t>
      </w:r>
      <w:r>
        <w:t>достоверных сведений, а также за своевременное обновление предоставленных данных в случае каких-либо изменений.</w:t>
      </w:r>
    </w:p>
    <w:p w:rsidR="003A7194" w:rsidRDefault="003A7194" w:rsidP="003A7194">
      <w:r>
        <w:t xml:space="preserve">6.2. </w:t>
      </w:r>
      <w:proofErr w:type="gramStart"/>
      <w:r>
        <w:t>В</w:t>
      </w:r>
      <w:r w:rsidR="00683B91">
        <w:t xml:space="preserve"> случаях если Вы как субъект ПД</w:t>
      </w:r>
      <w:r>
        <w:t xml:space="preserve"> хотите узнать, какими персональными данными о Вас располагает </w:t>
      </w:r>
      <w:r w:rsidR="00683B91" w:rsidRPr="00683B91">
        <w:t>АПКО</w:t>
      </w:r>
      <w:r>
        <w:t xml:space="preserve">, либо дополнить, исправить или удалить любые неполные, неточные или устаревшие персональные данные, либо хотите прекратить обработку </w:t>
      </w:r>
      <w:r w:rsidR="00683B91" w:rsidRPr="00683B91">
        <w:t xml:space="preserve">АПКО </w:t>
      </w:r>
      <w:r>
        <w:t xml:space="preserve"> Ваших персональных данных, либо имеете другие законные требования, Вы можете в должном порядке и в соответствии с действующим законодательством реализовать такое право, обратившись </w:t>
      </w:r>
      <w:r w:rsidR="00683B91">
        <w:t xml:space="preserve"> в </w:t>
      </w:r>
      <w:r w:rsidR="00683B91" w:rsidRPr="00683B91">
        <w:t xml:space="preserve">АПКО </w:t>
      </w:r>
      <w:r>
        <w:t xml:space="preserve"> по приведенному</w:t>
      </w:r>
      <w:proofErr w:type="gramEnd"/>
      <w:r>
        <w:t xml:space="preserve"> ниже адресу.</w:t>
      </w:r>
    </w:p>
    <w:p w:rsidR="003A7194" w:rsidRDefault="003A7194" w:rsidP="003A7194">
      <w:r>
        <w:t xml:space="preserve">6.3. При этом в некоторых случаях (например, если Вы хотите удалить Ваши персональные данные или прекратить их обработку) такое обращение также может означать, что </w:t>
      </w:r>
      <w:r w:rsidR="00683B91" w:rsidRPr="00683B91">
        <w:t xml:space="preserve">АПКО </w:t>
      </w:r>
      <w:r w:rsidR="00683B91">
        <w:t>б</w:t>
      </w:r>
      <w:r>
        <w:t>ольше не сможет предоставлять Вам услуги.</w:t>
      </w:r>
    </w:p>
    <w:p w:rsidR="003A7194" w:rsidRDefault="003A7194" w:rsidP="003A7194">
      <w:r>
        <w:lastRenderedPageBreak/>
        <w:t xml:space="preserve">6.4. Для выполнения Ваших запросов </w:t>
      </w:r>
      <w:r w:rsidR="00683B91" w:rsidRPr="00683B91">
        <w:t xml:space="preserve">АПКО </w:t>
      </w:r>
      <w:r>
        <w:t xml:space="preserve"> может потребовать установить Вашу личность (предъявлением оригинала документа, устанавливающего Вашу личность) и запросить дополнительную информацию, подтверждающую Ваше участие в отношениях с </w:t>
      </w:r>
      <w:r w:rsidR="00683B91" w:rsidRPr="00683B91">
        <w:t xml:space="preserve">АПКО </w:t>
      </w:r>
      <w:r>
        <w:t xml:space="preserve"> (номер договора, дата заключения договора, условное словесное обозначение и/или иные сведения), либо сведения, иным образом подтверждающие факт обработки персональных данных </w:t>
      </w:r>
      <w:r w:rsidR="00683B91" w:rsidRPr="00683B91">
        <w:t>АПКО</w:t>
      </w:r>
      <w:r>
        <w:t>. Кроме того, действующее законодательство может устанавливать ограничения и другие условия, касающиеся упомянутых выше Ваших прав.</w:t>
      </w:r>
    </w:p>
    <w:p w:rsidR="003A7194" w:rsidRDefault="00683B91" w:rsidP="003A7194">
      <w:pPr>
        <w:rPr>
          <w:b/>
          <w:bCs/>
        </w:rPr>
      </w:pPr>
      <w:r>
        <w:rPr>
          <w:b/>
          <w:bCs/>
        </w:rPr>
        <w:t>7</w:t>
      </w:r>
      <w:r w:rsidR="003A7194">
        <w:rPr>
          <w:b/>
          <w:bCs/>
        </w:rPr>
        <w:t xml:space="preserve"> Обратная связь</w:t>
      </w:r>
    </w:p>
    <w:p w:rsidR="003A7194" w:rsidRDefault="00683B91" w:rsidP="003A7194">
      <w:r>
        <w:t>7</w:t>
      </w:r>
      <w:r w:rsidR="003A7194">
        <w:t xml:space="preserve">.1. Если у Вас есть дополнительные вопросы или предложения относительно этой Политики, Вы можете в любое время связаться с </w:t>
      </w:r>
      <w:r w:rsidRPr="00683B91">
        <w:t>АПКО</w:t>
      </w:r>
      <w:r w:rsidR="003A7194">
        <w:t>, н</w:t>
      </w:r>
      <w:r>
        <w:t xml:space="preserve">аписав по следующему адресу: </w:t>
      </w:r>
      <w:proofErr w:type="spellStart"/>
      <w:r>
        <w:t>г</w:t>
      </w:r>
      <w:proofErr w:type="gramStart"/>
      <w:r>
        <w:t>.К</w:t>
      </w:r>
      <w:proofErr w:type="gramEnd"/>
      <w:r>
        <w:t>урган</w:t>
      </w:r>
      <w:proofErr w:type="spellEnd"/>
      <w:r>
        <w:t>, ул. Кирова 60.</w:t>
      </w:r>
    </w:p>
    <w:p w:rsidR="003A7194" w:rsidRDefault="00683B91" w:rsidP="003A7194">
      <w:r>
        <w:t>7</w:t>
      </w:r>
      <w:r w:rsidR="003A7194">
        <w:t>.3. Лицо, ответственное за организа</w:t>
      </w:r>
      <w:r>
        <w:t>цию обработки ПД</w:t>
      </w:r>
      <w:r w:rsidR="003A7194">
        <w:t>:</w:t>
      </w:r>
      <w:r w:rsidR="007B5F88">
        <w:t xml:space="preserve"> </w:t>
      </w:r>
      <w:r w:rsidR="003C2CC5">
        <w:t>вице-президент АПКО – Соловьёв Олег Павлович.</w:t>
      </w:r>
      <w:bookmarkStart w:id="0" w:name="_GoBack"/>
      <w:bookmarkEnd w:id="0"/>
    </w:p>
    <w:p w:rsidR="003A7194" w:rsidRDefault="003A7194" w:rsidP="003A7194"/>
    <w:p w:rsidR="006F479B" w:rsidRDefault="006F479B"/>
    <w:sectPr w:rsidR="006F4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ED"/>
    <w:rsid w:val="00017144"/>
    <w:rsid w:val="00027345"/>
    <w:rsid w:val="000325D4"/>
    <w:rsid w:val="00055124"/>
    <w:rsid w:val="00062053"/>
    <w:rsid w:val="00064FD0"/>
    <w:rsid w:val="00065A18"/>
    <w:rsid w:val="000766C1"/>
    <w:rsid w:val="00093DCD"/>
    <w:rsid w:val="000B776B"/>
    <w:rsid w:val="000D00B3"/>
    <w:rsid w:val="000D5865"/>
    <w:rsid w:val="000D6847"/>
    <w:rsid w:val="000D6AE6"/>
    <w:rsid w:val="000E650F"/>
    <w:rsid w:val="000F2C2C"/>
    <w:rsid w:val="000F36BE"/>
    <w:rsid w:val="001061F5"/>
    <w:rsid w:val="001301D9"/>
    <w:rsid w:val="00130C96"/>
    <w:rsid w:val="001438B7"/>
    <w:rsid w:val="00151A49"/>
    <w:rsid w:val="00153902"/>
    <w:rsid w:val="0016605E"/>
    <w:rsid w:val="00166CE6"/>
    <w:rsid w:val="00174BFE"/>
    <w:rsid w:val="001777AF"/>
    <w:rsid w:val="00180A13"/>
    <w:rsid w:val="00184695"/>
    <w:rsid w:val="001926D1"/>
    <w:rsid w:val="001A5340"/>
    <w:rsid w:val="001B622E"/>
    <w:rsid w:val="001B7863"/>
    <w:rsid w:val="001C4BEB"/>
    <w:rsid w:val="001C58E2"/>
    <w:rsid w:val="001E5FB1"/>
    <w:rsid w:val="001E5FD6"/>
    <w:rsid w:val="001F4D92"/>
    <w:rsid w:val="001F78CB"/>
    <w:rsid w:val="0020316B"/>
    <w:rsid w:val="00223BF1"/>
    <w:rsid w:val="00237261"/>
    <w:rsid w:val="00240FD4"/>
    <w:rsid w:val="002424AD"/>
    <w:rsid w:val="00245747"/>
    <w:rsid w:val="00245764"/>
    <w:rsid w:val="002652F8"/>
    <w:rsid w:val="002713C3"/>
    <w:rsid w:val="002C2A6D"/>
    <w:rsid w:val="002C2C26"/>
    <w:rsid w:val="002E5E36"/>
    <w:rsid w:val="002E64C6"/>
    <w:rsid w:val="002F23E9"/>
    <w:rsid w:val="002F49F1"/>
    <w:rsid w:val="00301872"/>
    <w:rsid w:val="003021C3"/>
    <w:rsid w:val="003109BC"/>
    <w:rsid w:val="00313688"/>
    <w:rsid w:val="00321BBE"/>
    <w:rsid w:val="00333464"/>
    <w:rsid w:val="003355FE"/>
    <w:rsid w:val="00341F71"/>
    <w:rsid w:val="0037396F"/>
    <w:rsid w:val="00387B4F"/>
    <w:rsid w:val="00387F9E"/>
    <w:rsid w:val="00393C87"/>
    <w:rsid w:val="003A4B4F"/>
    <w:rsid w:val="003A7194"/>
    <w:rsid w:val="003C0A17"/>
    <w:rsid w:val="003C195E"/>
    <w:rsid w:val="003C2CC5"/>
    <w:rsid w:val="003C3E93"/>
    <w:rsid w:val="003D02CA"/>
    <w:rsid w:val="003D5F17"/>
    <w:rsid w:val="003E120A"/>
    <w:rsid w:val="003E45DC"/>
    <w:rsid w:val="003E4CF4"/>
    <w:rsid w:val="003F1B2A"/>
    <w:rsid w:val="00400C70"/>
    <w:rsid w:val="00403307"/>
    <w:rsid w:val="004044CB"/>
    <w:rsid w:val="004076C2"/>
    <w:rsid w:val="00411B40"/>
    <w:rsid w:val="00413AC6"/>
    <w:rsid w:val="004302E4"/>
    <w:rsid w:val="0043196D"/>
    <w:rsid w:val="0043430F"/>
    <w:rsid w:val="00444E97"/>
    <w:rsid w:val="00457376"/>
    <w:rsid w:val="00460F58"/>
    <w:rsid w:val="004616E2"/>
    <w:rsid w:val="0049636A"/>
    <w:rsid w:val="004A4B42"/>
    <w:rsid w:val="004A5502"/>
    <w:rsid w:val="004C7E63"/>
    <w:rsid w:val="004F3553"/>
    <w:rsid w:val="004F7944"/>
    <w:rsid w:val="00500450"/>
    <w:rsid w:val="005029AB"/>
    <w:rsid w:val="0051148E"/>
    <w:rsid w:val="00540A2D"/>
    <w:rsid w:val="00544A49"/>
    <w:rsid w:val="0054570B"/>
    <w:rsid w:val="005647A8"/>
    <w:rsid w:val="005A076F"/>
    <w:rsid w:val="005A63D7"/>
    <w:rsid w:val="005A7B93"/>
    <w:rsid w:val="005B5980"/>
    <w:rsid w:val="005D71AD"/>
    <w:rsid w:val="005E2204"/>
    <w:rsid w:val="005E5A44"/>
    <w:rsid w:val="005E7EE2"/>
    <w:rsid w:val="00614968"/>
    <w:rsid w:val="006158CD"/>
    <w:rsid w:val="00615E94"/>
    <w:rsid w:val="00616623"/>
    <w:rsid w:val="00620CD7"/>
    <w:rsid w:val="006313DA"/>
    <w:rsid w:val="0063409A"/>
    <w:rsid w:val="006426FA"/>
    <w:rsid w:val="00643414"/>
    <w:rsid w:val="00664B33"/>
    <w:rsid w:val="00666A7D"/>
    <w:rsid w:val="006709B3"/>
    <w:rsid w:val="0067197C"/>
    <w:rsid w:val="0068262B"/>
    <w:rsid w:val="00683B91"/>
    <w:rsid w:val="00684ED8"/>
    <w:rsid w:val="00685E1E"/>
    <w:rsid w:val="006868C9"/>
    <w:rsid w:val="00696B96"/>
    <w:rsid w:val="006A0E22"/>
    <w:rsid w:val="006A2266"/>
    <w:rsid w:val="006A3024"/>
    <w:rsid w:val="006A349A"/>
    <w:rsid w:val="006A5654"/>
    <w:rsid w:val="006B151A"/>
    <w:rsid w:val="006D4C51"/>
    <w:rsid w:val="006E18F3"/>
    <w:rsid w:val="006F479B"/>
    <w:rsid w:val="007005D9"/>
    <w:rsid w:val="00700F72"/>
    <w:rsid w:val="00702A7C"/>
    <w:rsid w:val="007117C6"/>
    <w:rsid w:val="00715D4D"/>
    <w:rsid w:val="0072126C"/>
    <w:rsid w:val="00770939"/>
    <w:rsid w:val="00772008"/>
    <w:rsid w:val="00787CEC"/>
    <w:rsid w:val="00791F79"/>
    <w:rsid w:val="007A302C"/>
    <w:rsid w:val="007A3837"/>
    <w:rsid w:val="007A480D"/>
    <w:rsid w:val="007A60E8"/>
    <w:rsid w:val="007B5D11"/>
    <w:rsid w:val="007B5F88"/>
    <w:rsid w:val="007C58E1"/>
    <w:rsid w:val="007D6FAC"/>
    <w:rsid w:val="007D70E4"/>
    <w:rsid w:val="007D73C2"/>
    <w:rsid w:val="007E02F1"/>
    <w:rsid w:val="007E0C1B"/>
    <w:rsid w:val="007E1EF3"/>
    <w:rsid w:val="007E3DAD"/>
    <w:rsid w:val="008129DD"/>
    <w:rsid w:val="0082429B"/>
    <w:rsid w:val="0082552B"/>
    <w:rsid w:val="008340BD"/>
    <w:rsid w:val="0083444F"/>
    <w:rsid w:val="00845E7A"/>
    <w:rsid w:val="00853283"/>
    <w:rsid w:val="0086480A"/>
    <w:rsid w:val="00867504"/>
    <w:rsid w:val="00870255"/>
    <w:rsid w:val="008937E0"/>
    <w:rsid w:val="008A0308"/>
    <w:rsid w:val="008A75D9"/>
    <w:rsid w:val="008B1AD1"/>
    <w:rsid w:val="008B1E0E"/>
    <w:rsid w:val="008D2A26"/>
    <w:rsid w:val="008E2B4B"/>
    <w:rsid w:val="008F250B"/>
    <w:rsid w:val="008F741E"/>
    <w:rsid w:val="00900A07"/>
    <w:rsid w:val="00901D08"/>
    <w:rsid w:val="00904BA2"/>
    <w:rsid w:val="00913E35"/>
    <w:rsid w:val="00932176"/>
    <w:rsid w:val="00934090"/>
    <w:rsid w:val="00946831"/>
    <w:rsid w:val="0094750A"/>
    <w:rsid w:val="00951353"/>
    <w:rsid w:val="0095285D"/>
    <w:rsid w:val="00966EBA"/>
    <w:rsid w:val="009760D8"/>
    <w:rsid w:val="00987C17"/>
    <w:rsid w:val="00990FE1"/>
    <w:rsid w:val="009A452D"/>
    <w:rsid w:val="009B077F"/>
    <w:rsid w:val="009B6515"/>
    <w:rsid w:val="009C0B70"/>
    <w:rsid w:val="009C3EED"/>
    <w:rsid w:val="009D0278"/>
    <w:rsid w:val="009F0128"/>
    <w:rsid w:val="009F459E"/>
    <w:rsid w:val="00A14BA6"/>
    <w:rsid w:val="00A15228"/>
    <w:rsid w:val="00A2251E"/>
    <w:rsid w:val="00A26B1C"/>
    <w:rsid w:val="00A32EF5"/>
    <w:rsid w:val="00A46313"/>
    <w:rsid w:val="00A600B9"/>
    <w:rsid w:val="00A62F48"/>
    <w:rsid w:val="00A63A2B"/>
    <w:rsid w:val="00A659F0"/>
    <w:rsid w:val="00A740EC"/>
    <w:rsid w:val="00A8715F"/>
    <w:rsid w:val="00A875A5"/>
    <w:rsid w:val="00AA0351"/>
    <w:rsid w:val="00AB1DB0"/>
    <w:rsid w:val="00AD654D"/>
    <w:rsid w:val="00AD7899"/>
    <w:rsid w:val="00AE3E1F"/>
    <w:rsid w:val="00AE4944"/>
    <w:rsid w:val="00AE5BCE"/>
    <w:rsid w:val="00AF4F8D"/>
    <w:rsid w:val="00B07239"/>
    <w:rsid w:val="00B14784"/>
    <w:rsid w:val="00B33CC2"/>
    <w:rsid w:val="00B349C7"/>
    <w:rsid w:val="00B4244B"/>
    <w:rsid w:val="00B436BD"/>
    <w:rsid w:val="00B54018"/>
    <w:rsid w:val="00B54FCE"/>
    <w:rsid w:val="00B55B78"/>
    <w:rsid w:val="00B74D3D"/>
    <w:rsid w:val="00B7626F"/>
    <w:rsid w:val="00B77840"/>
    <w:rsid w:val="00B8064A"/>
    <w:rsid w:val="00B86D91"/>
    <w:rsid w:val="00BA3073"/>
    <w:rsid w:val="00BB72E6"/>
    <w:rsid w:val="00BC344A"/>
    <w:rsid w:val="00BC64BB"/>
    <w:rsid w:val="00BD5067"/>
    <w:rsid w:val="00BE72D8"/>
    <w:rsid w:val="00C06102"/>
    <w:rsid w:val="00C110DF"/>
    <w:rsid w:val="00C23EEF"/>
    <w:rsid w:val="00C25D89"/>
    <w:rsid w:val="00C63754"/>
    <w:rsid w:val="00CA4582"/>
    <w:rsid w:val="00CB10F6"/>
    <w:rsid w:val="00CD64D3"/>
    <w:rsid w:val="00CE21D7"/>
    <w:rsid w:val="00CE5D02"/>
    <w:rsid w:val="00CF1A7B"/>
    <w:rsid w:val="00CF65EE"/>
    <w:rsid w:val="00D54B85"/>
    <w:rsid w:val="00D7171C"/>
    <w:rsid w:val="00D71BF2"/>
    <w:rsid w:val="00D7289B"/>
    <w:rsid w:val="00D93311"/>
    <w:rsid w:val="00DB04A1"/>
    <w:rsid w:val="00DB5E89"/>
    <w:rsid w:val="00DC2492"/>
    <w:rsid w:val="00DC7FF3"/>
    <w:rsid w:val="00DD34F7"/>
    <w:rsid w:val="00DE5C18"/>
    <w:rsid w:val="00E175CE"/>
    <w:rsid w:val="00E20467"/>
    <w:rsid w:val="00E21502"/>
    <w:rsid w:val="00E21D59"/>
    <w:rsid w:val="00E23172"/>
    <w:rsid w:val="00E37138"/>
    <w:rsid w:val="00E5501B"/>
    <w:rsid w:val="00E603E8"/>
    <w:rsid w:val="00E62A34"/>
    <w:rsid w:val="00E65DF7"/>
    <w:rsid w:val="00E803E5"/>
    <w:rsid w:val="00E80E73"/>
    <w:rsid w:val="00EB293E"/>
    <w:rsid w:val="00EC0C00"/>
    <w:rsid w:val="00EC29AF"/>
    <w:rsid w:val="00ED167A"/>
    <w:rsid w:val="00F274A5"/>
    <w:rsid w:val="00F3139A"/>
    <w:rsid w:val="00F42822"/>
    <w:rsid w:val="00F702D0"/>
    <w:rsid w:val="00F74CDA"/>
    <w:rsid w:val="00F75250"/>
    <w:rsid w:val="00F756C5"/>
    <w:rsid w:val="00F757B0"/>
    <w:rsid w:val="00F850E0"/>
    <w:rsid w:val="00F900F0"/>
    <w:rsid w:val="00F94E27"/>
    <w:rsid w:val="00F970F9"/>
    <w:rsid w:val="00FA04A8"/>
    <w:rsid w:val="00FA0722"/>
    <w:rsid w:val="00FA4D60"/>
    <w:rsid w:val="00FB5699"/>
    <w:rsid w:val="00FC63AA"/>
    <w:rsid w:val="00FE1601"/>
    <w:rsid w:val="00FE1608"/>
    <w:rsid w:val="00FE56EC"/>
    <w:rsid w:val="00FF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71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71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DA678-3E00-4D52-928F-C27AB959D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9</cp:revision>
  <dcterms:created xsi:type="dcterms:W3CDTF">2019-03-04T11:11:00Z</dcterms:created>
  <dcterms:modified xsi:type="dcterms:W3CDTF">2019-03-05T07:13:00Z</dcterms:modified>
</cp:coreProperties>
</file>